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A72C4F" w:rsidRDefault="00341A9D" w:rsidP="00A72C4F">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BF3A57" w:rsidRDefault="00BF3A57" w:rsidP="00A72C4F">
      <w:pPr>
        <w:rPr>
          <w:b/>
          <w:bCs/>
        </w:rPr>
      </w:pPr>
    </w:p>
    <w:p w:rsidR="00267997" w:rsidRDefault="00267997" w:rsidP="00A72C4F">
      <w:pPr>
        <w:rPr>
          <w:b/>
          <w:bCs/>
        </w:rPr>
      </w:pPr>
    </w:p>
    <w:p w:rsidR="00267997" w:rsidRDefault="00267997" w:rsidP="00A72C4F">
      <w:pPr>
        <w:rPr>
          <w:b/>
          <w:bCs/>
        </w:rPr>
      </w:pPr>
    </w:p>
    <w:p w:rsidR="00267997" w:rsidRDefault="00267997" w:rsidP="00A72C4F">
      <w:pPr>
        <w:rPr>
          <w:b/>
          <w:bCs/>
        </w:rPr>
      </w:pPr>
    </w:p>
    <w:p w:rsidR="00267997" w:rsidRDefault="00267997" w:rsidP="00A72C4F">
      <w:pPr>
        <w:rPr>
          <w:b/>
          <w:bCs/>
        </w:rPr>
      </w:pPr>
    </w:p>
    <w:p w:rsidR="00267997" w:rsidRDefault="00267997" w:rsidP="00A72C4F">
      <w:pPr>
        <w:rPr>
          <w:b/>
          <w:bCs/>
        </w:rPr>
      </w:pPr>
    </w:p>
    <w:p w:rsidR="00267997" w:rsidRDefault="00267997" w:rsidP="00A72C4F">
      <w:pPr>
        <w:rPr>
          <w:b/>
          <w:bCs/>
        </w:rPr>
      </w:pPr>
    </w:p>
    <w:p w:rsidR="00267997" w:rsidRDefault="00267997" w:rsidP="00A72C4F">
      <w:pPr>
        <w:rPr>
          <w:b/>
          <w:bCs/>
        </w:rPr>
      </w:pPr>
    </w:p>
    <w:p w:rsidR="00267997" w:rsidRDefault="00267997" w:rsidP="00A72C4F">
      <w:pPr>
        <w:rPr>
          <w:b/>
          <w:bCs/>
        </w:rPr>
      </w:pPr>
    </w:p>
    <w:p w:rsidR="00267997" w:rsidRDefault="00267997" w:rsidP="00A72C4F">
      <w:pPr>
        <w:rPr>
          <w:b/>
          <w:bCs/>
        </w:rPr>
      </w:pPr>
    </w:p>
    <w:p w:rsidR="00267997" w:rsidRDefault="00267997" w:rsidP="00A72C4F">
      <w:pPr>
        <w:rPr>
          <w:b/>
          <w:bCs/>
        </w:rPr>
      </w:pPr>
    </w:p>
    <w:p w:rsidR="007D36D7" w:rsidRDefault="007D36D7" w:rsidP="00A72C4F">
      <w:pPr>
        <w:rPr>
          <w:b/>
          <w:bCs/>
        </w:rPr>
      </w:pPr>
    </w:p>
    <w:p w:rsidR="007D36D7" w:rsidRDefault="007D36D7" w:rsidP="00A72C4F">
      <w:pPr>
        <w:rPr>
          <w:b/>
          <w:bCs/>
        </w:rPr>
      </w:pPr>
    </w:p>
    <w:p w:rsidR="007D36D7" w:rsidRDefault="007D36D7" w:rsidP="00A72C4F">
      <w:pPr>
        <w:rPr>
          <w:b/>
          <w:bCs/>
        </w:rPr>
      </w:pPr>
    </w:p>
    <w:p w:rsidR="00F62DAF" w:rsidRDefault="00C51035" w:rsidP="00F71A0D">
      <w:pPr>
        <w:ind w:right="642"/>
        <w:rPr>
          <w:b/>
          <w:bCs/>
        </w:rPr>
      </w:pPr>
      <w:r w:rsidRPr="00C51035">
        <w:rPr>
          <w:b/>
          <w:bCs/>
        </w:rPr>
        <w:t xml:space="preserve">     </w:t>
      </w: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08455C">
      <w:pPr>
        <w:tabs>
          <w:tab w:val="center" w:pos="0"/>
        </w:tabs>
        <w:jc w:val="center"/>
        <w:rPr>
          <w:sz w:val="26"/>
          <w:szCs w:val="26"/>
        </w:rPr>
      </w:pPr>
      <w:r>
        <w:rPr>
          <w:sz w:val="26"/>
          <w:szCs w:val="26"/>
        </w:rPr>
        <w:t>на поставку</w:t>
      </w:r>
      <w:r w:rsidRPr="0008455C">
        <w:rPr>
          <w:sz w:val="26"/>
          <w:szCs w:val="26"/>
        </w:rPr>
        <w:t xml:space="preserve"> </w:t>
      </w:r>
      <w:r w:rsidR="004963C8" w:rsidRPr="004963C8">
        <w:rPr>
          <w:sz w:val="26"/>
          <w:szCs w:val="26"/>
        </w:rPr>
        <w:t>запасных частей для технического обслуживания и ремонта баровых, грунторезных и бурильно-крановых машин</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4963C8">
        <w:rPr>
          <w:iCs/>
        </w:rPr>
        <w:t>27</w:t>
      </w:r>
      <w:r w:rsidRPr="00F84878">
        <w:rPr>
          <w:iCs/>
        </w:rPr>
        <w:t xml:space="preserve">» </w:t>
      </w:r>
      <w:r w:rsidR="00C30CAB">
        <w:rPr>
          <w:iCs/>
        </w:rPr>
        <w:t>февраля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4963C8" w:rsidRPr="004963C8">
        <w:t>запасных частей для технического обслуживания и ремонта баровых, грунторезных и бурильно-крановых машин</w:t>
      </w:r>
      <w:r w:rsidR="0008455C" w:rsidRPr="0008455C">
        <w:t xml:space="preserve">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D90B78"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F4553" w:rsidRPr="008C71CA" w:rsidRDefault="00FF4553" w:rsidP="00FF4553">
            <w:pPr>
              <w:pStyle w:val="Default"/>
              <w:rPr>
                <w:iCs/>
              </w:rPr>
            </w:pPr>
            <w:r w:rsidRPr="00F84878">
              <w:rPr>
                <w:iCs/>
              </w:rPr>
              <w:t>ФИО</w:t>
            </w:r>
            <w:r w:rsidRPr="008C71CA">
              <w:rPr>
                <w:iCs/>
              </w:rPr>
              <w:t xml:space="preserve"> </w:t>
            </w:r>
            <w:r>
              <w:rPr>
                <w:iCs/>
              </w:rPr>
              <w:t>Фаттахов Фанис Винерович</w:t>
            </w:r>
          </w:p>
          <w:p w:rsidR="00341A9D" w:rsidRPr="00D90B78" w:rsidRDefault="00FF4553" w:rsidP="00FF4553">
            <w:pPr>
              <w:pStyle w:val="Default"/>
              <w:jc w:val="both"/>
              <w:rPr>
                <w:iCs/>
              </w:rPr>
            </w:pPr>
            <w:r w:rsidRPr="00F84878">
              <w:rPr>
                <w:bCs/>
              </w:rPr>
              <w:t>тел</w:t>
            </w:r>
            <w:r w:rsidRPr="00D90B78">
              <w:rPr>
                <w:bCs/>
              </w:rPr>
              <w:t xml:space="preserve">. + 7 (347) 221-57-19, </w:t>
            </w:r>
            <w:r w:rsidRPr="00F84878">
              <w:rPr>
                <w:bCs/>
                <w:lang w:val="en-US"/>
              </w:rPr>
              <w:t>e</w:t>
            </w:r>
            <w:r w:rsidRPr="00D90B78">
              <w:rPr>
                <w:bCs/>
              </w:rPr>
              <w:t>-</w:t>
            </w:r>
            <w:r w:rsidRPr="00F84878">
              <w:rPr>
                <w:bCs/>
                <w:lang w:val="en-US"/>
              </w:rPr>
              <w:t>mail</w:t>
            </w:r>
            <w:r w:rsidRPr="00D90B78">
              <w:rPr>
                <w:bCs/>
              </w:rPr>
              <w:t>:</w:t>
            </w:r>
            <w:r w:rsidRPr="00D90B78">
              <w:rPr>
                <w:rFonts w:eastAsia="Times New Roman"/>
                <w:color w:val="777777"/>
                <w:lang w:eastAsia="ru-RU"/>
              </w:rPr>
              <w:t xml:space="preserve"> </w:t>
            </w:r>
            <w:hyperlink r:id="rId15" w:history="1">
              <w:r w:rsidRPr="005436AC">
                <w:rPr>
                  <w:rStyle w:val="a6"/>
                  <w:lang w:val="en-US"/>
                </w:rPr>
                <w:t>f</w:t>
              </w:r>
              <w:r w:rsidRPr="00D90B78">
                <w:rPr>
                  <w:rStyle w:val="a6"/>
                </w:rPr>
                <w:t>.</w:t>
              </w:r>
              <w:r w:rsidRPr="005436AC">
                <w:rPr>
                  <w:rStyle w:val="a6"/>
                  <w:lang w:val="en-US"/>
                </w:rPr>
                <w:t>fattahov</w:t>
              </w:r>
              <w:r w:rsidRPr="00D90B78">
                <w:rPr>
                  <w:rStyle w:val="a6"/>
                </w:rPr>
                <w:t>@</w:t>
              </w:r>
              <w:r w:rsidRPr="005436AC">
                <w:rPr>
                  <w:rStyle w:val="a6"/>
                  <w:lang w:val="en-US"/>
                </w:rPr>
                <w:t>bashtel</w:t>
              </w:r>
              <w:r w:rsidRPr="00D90B78">
                <w:rPr>
                  <w:rStyle w:val="a6"/>
                </w:rPr>
                <w:t>.</w:t>
              </w:r>
              <w:r w:rsidRPr="005436AC">
                <w:rPr>
                  <w:rStyle w:val="a6"/>
                  <w:lang w:val="en-US"/>
                </w:rPr>
                <w:t>ru</w:t>
              </w:r>
            </w:hyperlink>
            <w:r w:rsidR="00596471" w:rsidRPr="00D90B78">
              <w:rPr>
                <w:u w:val="single"/>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4963C8" w:rsidRPr="004963C8">
              <w:t>запасных частей для технического обслуживания и ремонта баровых, грунторезных и бурильно-крановых машин</w:t>
            </w:r>
            <w:r w:rsidR="00741ED9" w:rsidRPr="004963C8">
              <w:rPr>
                <w:rFonts w:eastAsia="Times New Roman"/>
                <w:lang w:eastAsia="ru-RU"/>
              </w:rPr>
              <w:t>.</w:t>
            </w:r>
          </w:p>
          <w:p w:rsidR="00341A9D" w:rsidRPr="0000602B" w:rsidRDefault="00885929" w:rsidP="004963C8">
            <w:pPr>
              <w:autoSpaceDE w:val="0"/>
              <w:autoSpaceDN w:val="0"/>
              <w:adjustRightInd w:val="0"/>
              <w:jc w:val="both"/>
              <w:rPr>
                <w:iCs/>
              </w:rPr>
            </w:pPr>
            <w:r>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E15ABD">
              <w:rPr>
                <w:iCs/>
              </w:rPr>
              <w:t>1 180 000,00</w:t>
            </w:r>
            <w:r w:rsidR="0008455C" w:rsidRPr="0008455C">
              <w:rPr>
                <w:iCs/>
              </w:rPr>
              <w:t xml:space="preserve"> </w:t>
            </w:r>
            <w:r w:rsidRPr="0000602B">
              <w:rPr>
                <w:iCs/>
              </w:rPr>
              <w:t>(</w:t>
            </w:r>
            <w:r w:rsidR="00E15ABD">
              <w:rPr>
                <w:iCs/>
              </w:rPr>
              <w:t>Один</w:t>
            </w:r>
            <w:r w:rsidR="0008455C">
              <w:rPr>
                <w:iCs/>
              </w:rPr>
              <w:t xml:space="preserve"> миллион </w:t>
            </w:r>
            <w:r w:rsidR="00E15ABD">
              <w:rPr>
                <w:iCs/>
              </w:rPr>
              <w:t xml:space="preserve">сто восемьдесят </w:t>
            </w:r>
            <w:r w:rsidR="00885929">
              <w:rPr>
                <w:iCs/>
              </w:rPr>
              <w:t>тысяч</w:t>
            </w:r>
            <w:r w:rsidRPr="0000602B">
              <w:rPr>
                <w:iCs/>
              </w:rPr>
              <w:t>) рубл</w:t>
            </w:r>
            <w:r w:rsidR="00E15ABD">
              <w:rPr>
                <w:iCs/>
              </w:rPr>
              <w:t>ей</w:t>
            </w:r>
            <w:r w:rsidRPr="0000602B">
              <w:rPr>
                <w:iCs/>
              </w:rPr>
              <w:t xml:space="preserve"> </w:t>
            </w:r>
            <w:r w:rsidR="00E15ABD">
              <w:rPr>
                <w:iCs/>
              </w:rPr>
              <w:t>0</w:t>
            </w:r>
            <w:r w:rsidR="00596471">
              <w:rPr>
                <w:iCs/>
              </w:rPr>
              <w:t>0</w:t>
            </w:r>
            <w:r w:rsidRPr="0000602B">
              <w:rPr>
                <w:iCs/>
              </w:rPr>
              <w:t xml:space="preserve"> коп., в том числе сумма НДС (18%) </w:t>
            </w:r>
            <w:r w:rsidR="00E15ABD">
              <w:rPr>
                <w:iCs/>
              </w:rPr>
              <w:t>180 000,00</w:t>
            </w:r>
            <w:r w:rsidRPr="0000602B">
              <w:rPr>
                <w:iCs/>
              </w:rPr>
              <w:t xml:space="preserve">  рублей.</w:t>
            </w:r>
          </w:p>
          <w:p w:rsidR="00341A9D" w:rsidRPr="00F9336B" w:rsidRDefault="00EB0525" w:rsidP="00E15ABD">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E15ABD">
              <w:rPr>
                <w:iCs/>
              </w:rPr>
              <w:t>1 000 000,00</w:t>
            </w:r>
            <w:r w:rsidR="00F9336B">
              <w:rPr>
                <w:iCs/>
              </w:rPr>
              <w:t xml:space="preserve"> </w:t>
            </w:r>
            <w:r w:rsidR="00F41FBC">
              <w:rPr>
                <w:iCs/>
              </w:rPr>
              <w:t>(</w:t>
            </w:r>
            <w:r w:rsidR="00E15ABD">
              <w:rPr>
                <w:iCs/>
              </w:rPr>
              <w:t>Один</w:t>
            </w:r>
            <w:r w:rsidR="00596471">
              <w:rPr>
                <w:iCs/>
              </w:rPr>
              <w:t xml:space="preserve"> миллион</w:t>
            </w:r>
            <w:r w:rsidR="00F41FBC">
              <w:rPr>
                <w:iCs/>
              </w:rPr>
              <w:t xml:space="preserve">) </w:t>
            </w:r>
            <w:r w:rsidR="00F9336B">
              <w:rPr>
                <w:iCs/>
              </w:rPr>
              <w:t>рубл</w:t>
            </w:r>
            <w:r w:rsidR="00596471">
              <w:rPr>
                <w:iCs/>
              </w:rPr>
              <w:t>ей</w:t>
            </w:r>
            <w:r w:rsidR="00F41FBC">
              <w:rPr>
                <w:iCs/>
              </w:rPr>
              <w:t xml:space="preserve"> </w:t>
            </w:r>
            <w:r w:rsidR="00596471">
              <w:rPr>
                <w:iCs/>
              </w:rPr>
              <w:t>00</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E15ABD">
              <w:rPr>
                <w:iCs/>
              </w:rPr>
              <w:t>27</w:t>
            </w:r>
            <w:r w:rsidRPr="00922226">
              <w:rPr>
                <w:iCs/>
              </w:rPr>
              <w:t xml:space="preserve">» </w:t>
            </w:r>
            <w:r w:rsidR="003042C3">
              <w:rPr>
                <w:iCs/>
              </w:rPr>
              <w:t>февраля</w:t>
            </w:r>
            <w:r w:rsidRPr="00922226">
              <w:rPr>
                <w:iCs/>
              </w:rPr>
              <w:t xml:space="preserve"> 201</w:t>
            </w:r>
            <w:r w:rsidR="00C52DA5">
              <w:rPr>
                <w:iCs/>
              </w:rPr>
              <w:t>7</w:t>
            </w:r>
            <w:r w:rsidRPr="00922226">
              <w:rPr>
                <w:iCs/>
              </w:rPr>
              <w:t xml:space="preserve"> года 1</w:t>
            </w:r>
            <w:r w:rsidR="001D2447">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6D1AD6">
            <w:pPr>
              <w:pStyle w:val="Default"/>
              <w:jc w:val="both"/>
              <w:rPr>
                <w:iCs/>
              </w:rPr>
            </w:pPr>
            <w:r w:rsidRPr="00922226">
              <w:rPr>
                <w:iCs/>
              </w:rPr>
              <w:t>«</w:t>
            </w:r>
            <w:r w:rsidR="00352B75">
              <w:rPr>
                <w:iCs/>
              </w:rPr>
              <w:t>2</w:t>
            </w:r>
            <w:r w:rsidR="00E15ABD">
              <w:rPr>
                <w:iCs/>
              </w:rPr>
              <w:t>0</w:t>
            </w:r>
            <w:r w:rsidR="0008455C">
              <w:rPr>
                <w:iCs/>
              </w:rPr>
              <w:t>»</w:t>
            </w:r>
            <w:r w:rsidRPr="00922226">
              <w:rPr>
                <w:iCs/>
              </w:rPr>
              <w:t xml:space="preserve"> </w:t>
            </w:r>
            <w:r w:rsidR="006D1AD6">
              <w:t>марта</w:t>
            </w:r>
            <w:r w:rsidRPr="00922226">
              <w:rPr>
                <w:iCs/>
              </w:rPr>
              <w:t xml:space="preserve"> 201</w:t>
            </w:r>
            <w:r w:rsidR="001D2447">
              <w:rPr>
                <w:iCs/>
              </w:rPr>
              <w:t>7</w:t>
            </w:r>
            <w:r w:rsidRPr="00922226">
              <w:rPr>
                <w:iCs/>
              </w:rPr>
              <w:t xml:space="preserve"> года </w:t>
            </w:r>
            <w:r w:rsidR="00352B75">
              <w:rPr>
                <w:iCs/>
              </w:rPr>
              <w:t>0</w:t>
            </w:r>
            <w:r w:rsidR="007D36D7">
              <w:rPr>
                <w:iCs/>
              </w:rPr>
              <w:t>8</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6D1AD6">
            <w:pPr>
              <w:pStyle w:val="Default"/>
              <w:rPr>
                <w:iCs/>
              </w:rPr>
            </w:pPr>
            <w:r w:rsidRPr="00922226">
              <w:rPr>
                <w:iCs/>
              </w:rPr>
              <w:t>«</w:t>
            </w:r>
            <w:r w:rsidR="00352B75">
              <w:rPr>
                <w:iCs/>
              </w:rPr>
              <w:t>2</w:t>
            </w:r>
            <w:r w:rsidR="00E15ABD">
              <w:rPr>
                <w:iCs/>
              </w:rPr>
              <w:t>0</w:t>
            </w:r>
            <w:r w:rsidRPr="00922226">
              <w:rPr>
                <w:iCs/>
              </w:rPr>
              <w:t xml:space="preserve">» </w:t>
            </w:r>
            <w:r w:rsidR="006D1AD6">
              <w:t>марта</w:t>
            </w:r>
            <w:r w:rsidRPr="00922226">
              <w:rPr>
                <w:iCs/>
              </w:rPr>
              <w:t xml:space="preserve"> </w:t>
            </w:r>
            <w:r w:rsidR="00EB0525" w:rsidRPr="00922226">
              <w:rPr>
                <w:iCs/>
              </w:rPr>
              <w:t>201</w:t>
            </w:r>
            <w:r w:rsidR="001D2447">
              <w:rPr>
                <w:iCs/>
              </w:rPr>
              <w:t>7</w:t>
            </w:r>
            <w:r w:rsidR="00EB0525" w:rsidRPr="00922226">
              <w:rPr>
                <w:iCs/>
              </w:rPr>
              <w:t xml:space="preserve"> года </w:t>
            </w:r>
            <w:r w:rsidR="00352B75">
              <w:rPr>
                <w:iCs/>
              </w:rPr>
              <w:t>0</w:t>
            </w:r>
            <w:r w:rsidR="007D36D7">
              <w:rPr>
                <w:iCs/>
              </w:rPr>
              <w:t>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352B75">
              <w:t>2</w:t>
            </w:r>
            <w:r w:rsidR="006D1AD6">
              <w:t>1</w:t>
            </w:r>
            <w:r w:rsidR="006D0E4A">
              <w:t>»</w:t>
            </w:r>
            <w:r w:rsidRPr="00922226">
              <w:t xml:space="preserve"> </w:t>
            </w:r>
            <w:r w:rsidR="006D1AD6">
              <w:t>марта</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352B75">
              <w:t>2</w:t>
            </w:r>
            <w:r w:rsidR="006D1AD6">
              <w:t>1</w:t>
            </w:r>
            <w:r w:rsidRPr="00922226">
              <w:t xml:space="preserve">» </w:t>
            </w:r>
            <w:r w:rsidR="006D1AD6">
              <w:t>марта</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6D1AD6">
              <w:t>28</w:t>
            </w:r>
            <w:r w:rsidR="006D0E4A">
              <w:t>»</w:t>
            </w:r>
            <w:r w:rsidRPr="00922226">
              <w:t xml:space="preserve"> </w:t>
            </w:r>
            <w:r w:rsidR="00FA1448">
              <w:t>марта</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D4A1B">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1D4A1B"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4E1E0B">
        <w:t>27</w:t>
      </w:r>
      <w:r w:rsidR="00341A9D" w:rsidRPr="00C744BD">
        <w:t xml:space="preserve"> от </w:t>
      </w:r>
      <w:r w:rsidR="004E1E0B">
        <w:t>21</w:t>
      </w:r>
      <w:r w:rsidR="00341A9D" w:rsidRPr="00C744BD">
        <w:t xml:space="preserve"> </w:t>
      </w:r>
      <w:r w:rsidR="004E1E0B">
        <w:t>ноября</w:t>
      </w:r>
      <w:r w:rsidR="00341A9D" w:rsidRPr="00C744BD">
        <w:t xml:space="preserve"> 2016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90B7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30"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F4553" w:rsidRPr="008C71CA" w:rsidRDefault="00FF4553" w:rsidP="00FF4553">
            <w:pPr>
              <w:pStyle w:val="Default"/>
              <w:rPr>
                <w:iCs/>
              </w:rPr>
            </w:pPr>
            <w:r w:rsidRPr="00F84878">
              <w:rPr>
                <w:iCs/>
              </w:rPr>
              <w:t>ФИО</w:t>
            </w:r>
            <w:r w:rsidRPr="008C71CA">
              <w:rPr>
                <w:iCs/>
              </w:rPr>
              <w:t xml:space="preserve"> </w:t>
            </w:r>
            <w:r>
              <w:rPr>
                <w:iCs/>
              </w:rPr>
              <w:t>Фаттахов Фанис Винерович</w:t>
            </w:r>
          </w:p>
          <w:p w:rsidR="00341A9D" w:rsidRPr="00D90B78" w:rsidRDefault="00FF4553" w:rsidP="00FF4553">
            <w:pPr>
              <w:pStyle w:val="Default"/>
            </w:pPr>
            <w:r w:rsidRPr="00F84878">
              <w:rPr>
                <w:bCs/>
              </w:rPr>
              <w:t>тел</w:t>
            </w:r>
            <w:r w:rsidRPr="00D90B78">
              <w:rPr>
                <w:bCs/>
              </w:rPr>
              <w:t xml:space="preserve">. + 7 (347) 221-57-19, </w:t>
            </w:r>
            <w:r w:rsidRPr="00F84878">
              <w:rPr>
                <w:bCs/>
                <w:lang w:val="en-US"/>
              </w:rPr>
              <w:t>e</w:t>
            </w:r>
            <w:r w:rsidRPr="00D90B78">
              <w:rPr>
                <w:bCs/>
              </w:rPr>
              <w:t>-</w:t>
            </w:r>
            <w:r w:rsidRPr="00F84878">
              <w:rPr>
                <w:bCs/>
                <w:lang w:val="en-US"/>
              </w:rPr>
              <w:t>mail</w:t>
            </w:r>
            <w:r w:rsidRPr="00D90B78">
              <w:rPr>
                <w:bCs/>
              </w:rPr>
              <w:t>:</w:t>
            </w:r>
            <w:r w:rsidRPr="00D90B78">
              <w:rPr>
                <w:rFonts w:eastAsia="Times New Roman"/>
                <w:color w:val="777777"/>
                <w:lang w:eastAsia="ru-RU"/>
              </w:rPr>
              <w:t xml:space="preserve"> </w:t>
            </w:r>
            <w:hyperlink r:id="rId31" w:history="1">
              <w:r w:rsidRPr="005436AC">
                <w:rPr>
                  <w:rStyle w:val="a6"/>
                  <w:lang w:val="en-US"/>
                </w:rPr>
                <w:t>f</w:t>
              </w:r>
              <w:r w:rsidRPr="00D90B78">
                <w:rPr>
                  <w:rStyle w:val="a6"/>
                </w:rPr>
                <w:t>.</w:t>
              </w:r>
              <w:r w:rsidRPr="005436AC">
                <w:rPr>
                  <w:rStyle w:val="a6"/>
                  <w:lang w:val="en-US"/>
                </w:rPr>
                <w:t>fattahov</w:t>
              </w:r>
              <w:r w:rsidRPr="00D90B78">
                <w:rPr>
                  <w:rStyle w:val="a6"/>
                </w:rPr>
                <w:t>@</w:t>
              </w:r>
              <w:r w:rsidRPr="005436AC">
                <w:rPr>
                  <w:rStyle w:val="a6"/>
                  <w:lang w:val="en-US"/>
                </w:rPr>
                <w:t>bashtel</w:t>
              </w:r>
              <w:r w:rsidRPr="00D90B78">
                <w:rPr>
                  <w:rStyle w:val="a6"/>
                </w:rPr>
                <w:t>.</w:t>
              </w:r>
              <w:r w:rsidRPr="005436AC">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90B7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C20B97" w:rsidRPr="005839DD" w:rsidRDefault="00C20B97" w:rsidP="00C20B97">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6D1AD6">
            <w:r w:rsidRPr="005C24A0">
              <w:t>«</w:t>
            </w:r>
            <w:r w:rsidR="006D1AD6">
              <w:t>27</w:t>
            </w:r>
            <w:r w:rsidRPr="005C24A0">
              <w:t>»</w:t>
            </w:r>
            <w:r w:rsidR="004E1E0B">
              <w:t xml:space="preserve"> </w:t>
            </w:r>
            <w:r w:rsidR="00FA1448">
              <w:t>февраля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3" w:history="1">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r w:rsidRPr="007B7A96">
                <w:rPr>
                  <w:color w:val="0000FF"/>
                  <w:u w:val="single"/>
                  <w:lang w:val="en-US"/>
                </w:rPr>
                <w:t>setonline</w:t>
              </w:r>
              <w:r w:rsidRPr="007B7A96">
                <w:rPr>
                  <w:color w:val="0000FF"/>
                  <w:u w:val="single"/>
                </w:rPr>
                <w:t>.</w:t>
              </w:r>
              <w:r w:rsidRPr="007B7A96">
                <w:rPr>
                  <w:color w:val="0000FF"/>
                  <w:u w:val="single"/>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FA1448" w:rsidRPr="007B7A96">
              <w:t>«</w:t>
            </w:r>
            <w:r w:rsidR="006D1AD6">
              <w:t>27</w:t>
            </w:r>
            <w:r w:rsidR="00FA1448" w:rsidRPr="007B7A96">
              <w:t>» февраля</w:t>
            </w:r>
            <w:r w:rsidRPr="007B7A96">
              <w:rPr>
                <w:iCs/>
              </w:rPr>
              <w:t xml:space="preserve"> 201</w:t>
            </w:r>
            <w:r w:rsidR="006B6AE3" w:rsidRPr="007B7A96">
              <w:rPr>
                <w:iCs/>
              </w:rPr>
              <w:t>7</w:t>
            </w:r>
            <w:r w:rsidRPr="007B7A96">
              <w:rPr>
                <w:iCs/>
              </w:rPr>
              <w:t xml:space="preserve"> года 1</w:t>
            </w:r>
            <w:r w:rsidR="00F41FBC" w:rsidRPr="007B7A96">
              <w:rPr>
                <w:iCs/>
              </w:rPr>
              <w:t>6</w:t>
            </w:r>
            <w:r w:rsidRPr="007B7A96">
              <w:rPr>
                <w:iCs/>
              </w:rPr>
              <w:t>:00 часов (время московское)</w:t>
            </w:r>
            <w:r w:rsidRPr="007B7A9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4E1E0B" w:rsidP="006D1AD6">
            <w:r w:rsidRPr="007B7A96">
              <w:t>«</w:t>
            </w:r>
            <w:r w:rsidR="00352B75" w:rsidRPr="007B7A96">
              <w:t>2</w:t>
            </w:r>
            <w:r w:rsidR="006D1AD6">
              <w:t>0</w:t>
            </w:r>
            <w:r w:rsidRPr="007B7A96">
              <w:t xml:space="preserve">»  </w:t>
            </w:r>
            <w:r w:rsidR="006D1AD6">
              <w:t>марта</w:t>
            </w:r>
            <w:r w:rsidR="00F41FBC" w:rsidRPr="007B7A96">
              <w:rPr>
                <w:iCs/>
              </w:rPr>
              <w:t xml:space="preserve"> 2017 года</w:t>
            </w:r>
            <w:r w:rsidRPr="007B7A96">
              <w:t xml:space="preserve"> </w:t>
            </w:r>
            <w:r w:rsidR="00352B75" w:rsidRPr="007B7A96">
              <w:t>0</w:t>
            </w:r>
            <w:r w:rsidR="007D36D7" w:rsidRPr="007B7A96">
              <w:t>8</w:t>
            </w:r>
            <w:r w:rsidRPr="007B7A96">
              <w:t>:00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r w:rsidRPr="007B7A96">
              <w:t>«</w:t>
            </w:r>
            <w:r w:rsidR="00352B75" w:rsidRPr="007B7A96">
              <w:t>2</w:t>
            </w:r>
            <w:r w:rsidR="006D1AD6">
              <w:t>0</w:t>
            </w:r>
            <w:r w:rsidRPr="007B7A96">
              <w:t xml:space="preserve">» </w:t>
            </w:r>
            <w:r w:rsidR="006D1AD6">
              <w:t>марта</w:t>
            </w:r>
            <w:r w:rsidR="00F41FBC" w:rsidRPr="007B7A96">
              <w:rPr>
                <w:iCs/>
              </w:rPr>
              <w:t xml:space="preserve"> 2017 года</w:t>
            </w:r>
            <w:r w:rsidR="00F41FBC" w:rsidRPr="007B7A96">
              <w:t xml:space="preserve"> </w:t>
            </w:r>
            <w:r w:rsidR="00352B75" w:rsidRPr="007B7A96">
              <w:t>0</w:t>
            </w:r>
            <w:r w:rsidR="007D36D7" w:rsidRPr="007B7A96">
              <w:t>8</w:t>
            </w:r>
            <w:r w:rsidRPr="007B7A96">
              <w:t xml:space="preserve">:00 часов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jc w:val="both"/>
            </w:pPr>
            <w:r w:rsidRPr="007B7A96">
              <w:rPr>
                <w:b/>
              </w:rPr>
              <w:t>Рассмотрение Заявок</w:t>
            </w:r>
            <w:r w:rsidRPr="007B7A96">
              <w:t>: «</w:t>
            </w:r>
            <w:r w:rsidR="00352B75" w:rsidRPr="007B7A96">
              <w:t>2</w:t>
            </w:r>
            <w:r w:rsidR="006D1AD6">
              <w:t>1</w:t>
            </w:r>
            <w:r w:rsidRPr="007B7A96">
              <w:t xml:space="preserve">» </w:t>
            </w:r>
            <w:r w:rsidR="006D1AD6">
              <w:t>марта</w:t>
            </w:r>
            <w:r w:rsidR="00F41FBC" w:rsidRPr="007B7A96">
              <w:rPr>
                <w:iCs/>
              </w:rPr>
              <w:t xml:space="preserve"> 2017 года</w:t>
            </w:r>
            <w:r w:rsidRPr="007B7A96">
              <w:t xml:space="preserve"> в 14 часов 00 минут по местному времени</w:t>
            </w:r>
          </w:p>
          <w:p w:rsidR="004E1E0B" w:rsidRPr="007B7A96" w:rsidRDefault="004E1E0B" w:rsidP="004E1E0B">
            <w:pPr>
              <w:jc w:val="both"/>
              <w:rPr>
                <w:sz w:val="10"/>
                <w:szCs w:val="10"/>
              </w:rPr>
            </w:pPr>
          </w:p>
          <w:p w:rsidR="004E1E0B" w:rsidRPr="007B7A96" w:rsidRDefault="004E1E0B" w:rsidP="004E1E0B">
            <w:pPr>
              <w:jc w:val="both"/>
            </w:pPr>
            <w:r w:rsidRPr="007B7A96">
              <w:rPr>
                <w:b/>
              </w:rPr>
              <w:t>Оценка и сопоставление Заявок</w:t>
            </w:r>
            <w:r w:rsidRPr="007B7A96">
              <w:t xml:space="preserve">: </w:t>
            </w:r>
            <w:r w:rsidR="0009104E" w:rsidRPr="007B7A96">
              <w:t>«</w:t>
            </w:r>
            <w:r w:rsidR="00352B75" w:rsidRPr="007B7A96">
              <w:t>2</w:t>
            </w:r>
            <w:r w:rsidR="006D1AD6">
              <w:t>1</w:t>
            </w:r>
            <w:r w:rsidRPr="007B7A96">
              <w:t xml:space="preserve">» </w:t>
            </w:r>
            <w:r w:rsidR="006D1AD6">
              <w:t>марта</w:t>
            </w:r>
            <w:r w:rsidR="00F41FBC" w:rsidRPr="007B7A96">
              <w:rPr>
                <w:iCs/>
              </w:rPr>
              <w:t xml:space="preserve"> 2017 года</w:t>
            </w:r>
            <w:r w:rsidRPr="007B7A96">
              <w:t xml:space="preserve"> в 16 часов 00 минут по местному времени</w:t>
            </w:r>
          </w:p>
          <w:p w:rsidR="004E1E0B" w:rsidRPr="007B7A96" w:rsidRDefault="004E1E0B" w:rsidP="004E1E0B">
            <w:pPr>
              <w:jc w:val="both"/>
            </w:pPr>
          </w:p>
          <w:p w:rsidR="004E1E0B" w:rsidRPr="007B7A96" w:rsidRDefault="004E1E0B" w:rsidP="004E1E0B">
            <w:pPr>
              <w:jc w:val="both"/>
              <w:rPr>
                <w:sz w:val="10"/>
                <w:szCs w:val="10"/>
              </w:rPr>
            </w:pPr>
          </w:p>
          <w:p w:rsidR="004E1E0B" w:rsidRPr="007B7A96" w:rsidRDefault="004E1E0B" w:rsidP="004E1E0B">
            <w:pPr>
              <w:jc w:val="both"/>
            </w:pPr>
            <w:r w:rsidRPr="007B7A96">
              <w:rPr>
                <w:b/>
              </w:rPr>
              <w:t>Подведение итогов закупки</w:t>
            </w:r>
            <w:r w:rsidRPr="007B7A96">
              <w:t xml:space="preserve"> «</w:t>
            </w:r>
            <w:r w:rsidR="006D1AD6">
              <w:t>28</w:t>
            </w:r>
            <w:r w:rsidRPr="007B7A96">
              <w:t xml:space="preserve">» </w:t>
            </w:r>
            <w:r w:rsidR="00FA1448" w:rsidRPr="007B7A96">
              <w:t>марта</w:t>
            </w:r>
            <w:r w:rsidR="00F41FBC" w:rsidRPr="007B7A96">
              <w:rPr>
                <w:iCs/>
              </w:rPr>
              <w:t xml:space="preserve"> 2017 года</w:t>
            </w: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6D1AD6">
              <w:rPr>
                <w:b/>
              </w:rPr>
              <w:t>28</w:t>
            </w:r>
            <w:r w:rsidRPr="007B7A96">
              <w:rPr>
                <w:b/>
              </w:rPr>
              <w:t xml:space="preserve">» </w:t>
            </w:r>
            <w:r w:rsidR="00FA1448" w:rsidRPr="007B7A96">
              <w:rPr>
                <w:b/>
              </w:rPr>
              <w:t>февраля</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закупке:       </w:t>
            </w:r>
            <w:r w:rsidR="007729D3" w:rsidRPr="007B7A96">
              <w:rPr>
                <w:b/>
              </w:rPr>
              <w:t xml:space="preserve">                              «</w:t>
            </w:r>
            <w:r w:rsidR="006D1AD6">
              <w:rPr>
                <w:b/>
              </w:rPr>
              <w:t>15</w:t>
            </w:r>
            <w:r w:rsidRPr="007B7A96">
              <w:rPr>
                <w:b/>
              </w:rPr>
              <w:t xml:space="preserve">» </w:t>
            </w:r>
            <w:r w:rsidR="006D1AD6">
              <w:rPr>
                <w:b/>
              </w:rPr>
              <w:t>марта</w:t>
            </w:r>
            <w:r w:rsidR="00F41FBC" w:rsidRPr="007B7A96">
              <w:rPr>
                <w:b/>
                <w:iCs/>
              </w:rPr>
              <w:t xml:space="preserve"> 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Pr="00EA6572" w:rsidRDefault="00885929" w:rsidP="00EA6572">
            <w:pPr>
              <w:autoSpaceDE w:val="0"/>
              <w:autoSpaceDN w:val="0"/>
              <w:adjustRightInd w:val="0"/>
              <w:jc w:val="both"/>
              <w:rPr>
                <w:rFonts w:eastAsia="Calibri"/>
                <w:iCs/>
                <w:color w:val="000000"/>
                <w:lang w:eastAsia="en-US"/>
              </w:rPr>
            </w:pPr>
            <w:r w:rsidRPr="0000602B">
              <w:rPr>
                <w:iCs/>
              </w:rPr>
              <w:t>Право на заключение договора</w:t>
            </w:r>
            <w:r w:rsidRPr="00FF1A55">
              <w:rPr>
                <w:iCs/>
              </w:rPr>
              <w:t xml:space="preserve"> </w:t>
            </w:r>
            <w:r w:rsidRPr="001D2447">
              <w:t xml:space="preserve">на поставку </w:t>
            </w:r>
            <w:r w:rsidR="00E15ABD" w:rsidRPr="004963C8">
              <w:t>запасных частей для технического обслуживания и ремонта баровых, грунторезных и бурильно-крановых машин</w:t>
            </w:r>
            <w:r w:rsidR="00EA6572" w:rsidRPr="00EA6572">
              <w:rPr>
                <w:color w:val="000000"/>
              </w:rPr>
              <w:t xml:space="preserve">. </w:t>
            </w:r>
          </w:p>
          <w:p w:rsidR="004963C8" w:rsidRDefault="00885929" w:rsidP="004963C8">
            <w:pPr>
              <w:pStyle w:val="Default"/>
              <w:jc w:val="both"/>
            </w:pPr>
            <w:r>
              <w:t xml:space="preserve">Перечень поставляемого </w:t>
            </w:r>
            <w:r w:rsidR="00815802">
              <w:t>товара</w:t>
            </w:r>
            <w:r w:rsidR="00815802" w:rsidRPr="00C64372">
              <w:t xml:space="preserve"> определяется условиями</w:t>
            </w:r>
            <w:r w:rsidRPr="00C64372">
              <w:t xml:space="preserve">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00762081" w:rsidRPr="0000602B">
              <w:rPr>
                <w:iCs/>
              </w:rPr>
              <w:t>.</w:t>
            </w:r>
            <w:r w:rsidR="004963C8">
              <w:t xml:space="preserve"> </w:t>
            </w:r>
          </w:p>
          <w:p w:rsidR="00341A9D" w:rsidRPr="004963C8" w:rsidRDefault="004963C8" w:rsidP="004963C8">
            <w:pPr>
              <w:pStyle w:val="Default"/>
              <w:jc w:val="both"/>
              <w:rPr>
                <w:iCs/>
              </w:rPr>
            </w:pPr>
            <w:r>
              <w:t xml:space="preserve">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E15ABD" w:rsidRPr="0000602B" w:rsidRDefault="00E15ABD" w:rsidP="00E15ABD">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1 180 000,00</w:t>
            </w:r>
            <w:r w:rsidRPr="0008455C">
              <w:rPr>
                <w:iCs/>
              </w:rPr>
              <w:t xml:space="preserve"> </w:t>
            </w:r>
            <w:r w:rsidRPr="0000602B">
              <w:rPr>
                <w:iCs/>
              </w:rPr>
              <w:t>(</w:t>
            </w:r>
            <w:r>
              <w:rPr>
                <w:iCs/>
              </w:rPr>
              <w:t>Один миллион сто восемьдесят тысяч</w:t>
            </w:r>
            <w:r w:rsidRPr="0000602B">
              <w:rPr>
                <w:iCs/>
              </w:rPr>
              <w:t>) рубл</w:t>
            </w:r>
            <w:r>
              <w:rPr>
                <w:iCs/>
              </w:rPr>
              <w:t>ей</w:t>
            </w:r>
            <w:r w:rsidRPr="0000602B">
              <w:rPr>
                <w:iCs/>
              </w:rPr>
              <w:t xml:space="preserve"> </w:t>
            </w:r>
            <w:r>
              <w:rPr>
                <w:iCs/>
              </w:rPr>
              <w:t>00</w:t>
            </w:r>
            <w:r w:rsidRPr="0000602B">
              <w:rPr>
                <w:iCs/>
              </w:rPr>
              <w:t xml:space="preserve"> коп., в том числе сумма НДС (18%) </w:t>
            </w:r>
            <w:r>
              <w:rPr>
                <w:iCs/>
              </w:rPr>
              <w:t>180 000,00</w:t>
            </w:r>
            <w:r w:rsidRPr="0000602B">
              <w:rPr>
                <w:iCs/>
              </w:rPr>
              <w:t xml:space="preserve">  рублей.</w:t>
            </w:r>
          </w:p>
          <w:p w:rsidR="00EA6572" w:rsidRDefault="00E15ABD" w:rsidP="00E15ABD">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1 000 000,00 (Один миллион) рублей 00</w:t>
            </w:r>
            <w:r w:rsidRPr="0000602B">
              <w:rPr>
                <w:iCs/>
              </w:rPr>
              <w:t xml:space="preserve"> коп.</w:t>
            </w:r>
            <w:r>
              <w:rPr>
                <w:iCs/>
              </w:rPr>
              <w:t xml:space="preserve"> без НДС.</w:t>
            </w:r>
          </w:p>
          <w:p w:rsidR="00CC1AA3" w:rsidRPr="00F21C79" w:rsidRDefault="00CC1AA3" w:rsidP="00CC1AA3">
            <w:pPr>
              <w:autoSpaceDE w:val="0"/>
              <w:autoSpaceDN w:val="0"/>
              <w:adjustRightInd w:val="0"/>
              <w:jc w:val="both"/>
              <w:rPr>
                <w:rFonts w:eastAsia="Calibri"/>
                <w:iCs/>
                <w:sz w:val="16"/>
                <w:szCs w:val="16"/>
              </w:rPr>
            </w:pPr>
          </w:p>
          <w:p w:rsidR="00912618" w:rsidRPr="00CE2F5A" w:rsidRDefault="00EA6572" w:rsidP="00912618">
            <w:pPr>
              <w:jc w:val="both"/>
              <w:rPr>
                <w:iCs/>
              </w:rPr>
            </w:pPr>
            <w:r w:rsidRPr="00EA6572">
              <w:rPr>
                <w:iCs/>
              </w:rPr>
              <w:t xml:space="preserve">      </w:t>
            </w:r>
            <w:r w:rsidR="00912618" w:rsidRPr="00F83B1B">
              <w:rPr>
                <w:iCs/>
              </w:rPr>
              <w:t>Установление такой предельной суммы не налагает на                                    ПАО «</w:t>
            </w:r>
            <w:r w:rsidR="00912618" w:rsidRPr="00CE2F5A">
              <w:rPr>
                <w:iCs/>
              </w:rPr>
              <w:t>Башинформсвязь» обязательств по заказу товаров, работ, услуг в объёме, соответствующем данной предельной сумме.</w:t>
            </w:r>
          </w:p>
          <w:p w:rsidR="00912618" w:rsidRPr="00CE2F5A" w:rsidRDefault="00912618" w:rsidP="00912618">
            <w:pPr>
              <w:jc w:val="both"/>
              <w:rPr>
                <w:iCs/>
              </w:rPr>
            </w:pPr>
            <w:r w:rsidRPr="00CE2F5A">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912618" w:rsidRPr="00CE2F5A" w:rsidRDefault="00912618" w:rsidP="00912618">
            <w:pPr>
              <w:jc w:val="both"/>
              <w:rPr>
                <w:iCs/>
              </w:rPr>
            </w:pPr>
            <w:r w:rsidRPr="00CE2F5A">
              <w:rPr>
                <w:rFonts w:eastAsia="Calibri"/>
                <w:iCs/>
              </w:rPr>
              <w:t>Коэффициент снижения не может быть больше или равен 1</w:t>
            </w:r>
            <w:r w:rsidR="00853EDE">
              <w:rPr>
                <w:rFonts w:eastAsia="Calibri"/>
                <w:iCs/>
              </w:rPr>
              <w:t xml:space="preserve"> </w:t>
            </w:r>
            <w:r w:rsidRPr="00CE2F5A">
              <w:rPr>
                <w:rFonts w:eastAsia="Calibri"/>
                <w:iCs/>
              </w:rPr>
              <w:t xml:space="preserve">(единице).  Коэффициент снижения применяется единым ко всем позициям </w:t>
            </w:r>
            <w:r>
              <w:rPr>
                <w:rFonts w:eastAsia="Calibri"/>
                <w:iCs/>
              </w:rPr>
              <w:t xml:space="preserve">товара </w:t>
            </w:r>
            <w:r w:rsidRPr="00CE2F5A">
              <w:rPr>
                <w:rFonts w:eastAsia="Calibri"/>
                <w:iCs/>
              </w:rPr>
              <w:t>и применяется к начальной (максимальной) цене договора.</w:t>
            </w:r>
          </w:p>
          <w:p w:rsidR="00912618" w:rsidRPr="00CE2F5A" w:rsidRDefault="00912618" w:rsidP="00912618">
            <w:pPr>
              <w:jc w:val="both"/>
              <w:rPr>
                <w:iCs/>
              </w:rPr>
            </w:pPr>
            <w:r>
              <w:rPr>
                <w:iCs/>
              </w:rPr>
              <w:t xml:space="preserve">      </w:t>
            </w: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912618" w:rsidRDefault="00912618" w:rsidP="00912618">
            <w:pPr>
              <w:pStyle w:val="Default"/>
              <w:jc w:val="both"/>
              <w:rPr>
                <w:rStyle w:val="a6"/>
              </w:rPr>
            </w:pPr>
            <w:r>
              <w:rPr>
                <w:iCs/>
              </w:rPr>
              <w:t xml:space="preserve">      </w:t>
            </w:r>
            <w:r w:rsidRPr="00CE2F5A">
              <w:rPr>
                <w:iCs/>
              </w:rPr>
              <w:t xml:space="preserve">Начальная (максимальная) цена за единицу </w:t>
            </w:r>
            <w:r>
              <w:rPr>
                <w:iCs/>
              </w:rPr>
              <w:t xml:space="preserve">измерения </w:t>
            </w:r>
            <w:r w:rsidRPr="00CE2F5A">
              <w:rPr>
                <w:iCs/>
              </w:rPr>
              <w:t xml:space="preserve">определяется </w:t>
            </w:r>
            <w:r>
              <w:rPr>
                <w:bCs/>
              </w:rPr>
              <w:t xml:space="preserve">в </w:t>
            </w:r>
            <w:r w:rsidRPr="0000602B">
              <w:rPr>
                <w:iCs/>
              </w:rPr>
              <w:t>Техническ</w:t>
            </w:r>
            <w:r>
              <w:rPr>
                <w:iCs/>
              </w:rPr>
              <w:t>ом</w:t>
            </w:r>
            <w:r w:rsidRPr="0000602B">
              <w:rPr>
                <w:iCs/>
              </w:rPr>
              <w:t xml:space="preserve"> </w:t>
            </w:r>
            <w:r>
              <w:rPr>
                <w:iCs/>
              </w:rPr>
              <w:t>задании</w:t>
            </w:r>
            <w:r w:rsidRPr="0000602B">
              <w:rPr>
                <w:iCs/>
              </w:rPr>
              <w:t xml:space="preserve"> (</w:t>
            </w:r>
            <w:hyperlink w:anchor="_РАЗДЕЛ_IV._Техническое" w:history="1">
              <w:r w:rsidRPr="0000602B">
                <w:rPr>
                  <w:rStyle w:val="a6"/>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6"/>
                </w:rPr>
                <w:t>форме 3</w:t>
              </w:r>
            </w:hyperlink>
            <w:r w:rsidRPr="00CE2F5A">
              <w:t xml:space="preserve"> </w:t>
            </w:r>
            <w:hyperlink w:anchor="_РАЗДЕЛ_III._ФОРМЫ" w:history="1">
              <w:r w:rsidRPr="00CE2F5A">
                <w:rPr>
                  <w:rStyle w:val="a6"/>
                </w:rPr>
                <w:t xml:space="preserve">раздела </w:t>
              </w:r>
              <w:r w:rsidRPr="00CE2F5A">
                <w:rPr>
                  <w:rStyle w:val="a6"/>
                  <w:lang w:val="en-US"/>
                </w:rPr>
                <w:t>III</w:t>
              </w:r>
              <w:r w:rsidRPr="00CE2F5A">
                <w:rPr>
                  <w:rStyle w:val="a6"/>
                </w:rPr>
                <w:t xml:space="preserve"> «ФОРМЫ ДЛЯ ЗАПОЛНЕНИЯ ПРЕТЕНДЕНТАМИ»</w:t>
              </w:r>
            </w:hyperlink>
            <w:r>
              <w:rPr>
                <w:rStyle w:val="a6"/>
              </w:rPr>
              <w:t>.</w:t>
            </w:r>
          </w:p>
          <w:p w:rsidR="00912618" w:rsidRPr="007A1EF8" w:rsidRDefault="00912618" w:rsidP="00912618">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ую</w:t>
            </w:r>
            <w:r w:rsidRPr="00F83B1B">
              <w:rPr>
                <w:iCs/>
              </w:rPr>
              <w:t xml:space="preserve"> в настоящей Документации</w:t>
            </w:r>
            <w:r>
              <w:rPr>
                <w:iCs/>
              </w:rPr>
              <w:t xml:space="preserve"> </w:t>
            </w:r>
            <w:r w:rsidRPr="007A1EF8">
              <w:rPr>
                <w:iCs/>
              </w:rPr>
              <w:t>(</w:t>
            </w:r>
            <w:r w:rsidRPr="0000602B">
              <w:rPr>
                <w:iCs/>
              </w:rPr>
              <w:t>Техническ</w:t>
            </w:r>
            <w:r>
              <w:rPr>
                <w:iCs/>
              </w:rPr>
              <w:t>ое</w:t>
            </w:r>
            <w:r w:rsidRPr="0000602B">
              <w:rPr>
                <w:iCs/>
              </w:rPr>
              <w:t xml:space="preserve"> </w:t>
            </w:r>
            <w:r>
              <w:rPr>
                <w:iCs/>
              </w:rPr>
              <w:t xml:space="preserve">задание </w:t>
            </w:r>
            <w:r w:rsidRPr="0000602B">
              <w:rPr>
                <w:iCs/>
              </w:rPr>
              <w:t>(</w:t>
            </w:r>
            <w:hyperlink w:anchor="_РАЗДЕЛ_IV._Техническое" w:history="1">
              <w:r w:rsidRPr="0000602B">
                <w:rPr>
                  <w:rStyle w:val="a6"/>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6"/>
                </w:rPr>
                <w:t>форме 3</w:t>
              </w:r>
            </w:hyperlink>
            <w:r w:rsidRPr="00CE2F5A">
              <w:t xml:space="preserve"> </w:t>
            </w:r>
            <w:hyperlink w:anchor="_РАЗДЕЛ_III._ФОРМЫ" w:history="1">
              <w:r w:rsidRPr="00CE2F5A">
                <w:rPr>
                  <w:rStyle w:val="a6"/>
                </w:rPr>
                <w:t xml:space="preserve">раздела </w:t>
              </w:r>
              <w:r w:rsidRPr="00CE2F5A">
                <w:rPr>
                  <w:rStyle w:val="a6"/>
                  <w:lang w:val="en-US"/>
                </w:rPr>
                <w:t>III</w:t>
              </w:r>
              <w:r w:rsidRPr="00CE2F5A">
                <w:rPr>
                  <w:rStyle w:val="a6"/>
                </w:rPr>
                <w:t xml:space="preserve"> «ФОРМЫ ДЛЯ ЗАПОЛНЕНИЯ ПРЕТЕНДЕНТАМИ»</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912618" w:rsidRPr="004D32BE" w:rsidRDefault="00912618" w:rsidP="00912618">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F21C79"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C20B97" w:rsidRPr="00F84878" w:rsidTr="00E455A3">
              <w:tc>
                <w:tcPr>
                  <w:tcW w:w="3572" w:type="dxa"/>
                  <w:shd w:val="clear" w:color="auto" w:fill="auto"/>
                </w:tcPr>
                <w:p w:rsidR="00C20B97" w:rsidRPr="006F0C19" w:rsidRDefault="00C20B97" w:rsidP="00C20B97">
                  <w:pPr>
                    <w:jc w:val="both"/>
                    <w:rPr>
                      <w:rFonts w:cs="Arial"/>
                      <w:color w:val="000000"/>
                    </w:rPr>
                  </w:pPr>
                  <w:r w:rsidRPr="006F0C19">
                    <w:rPr>
                      <w:rFonts w:cs="Arial"/>
                      <w:color w:val="000000"/>
                    </w:rPr>
                    <w:t>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p w:rsidR="00C20B97" w:rsidRPr="006F0C19" w:rsidRDefault="00C20B97" w:rsidP="00C20B97">
                  <w:pPr>
                    <w:jc w:val="both"/>
                    <w:rPr>
                      <w:rFonts w:cs="Arial"/>
                      <w:color w:val="000000"/>
                    </w:rPr>
                  </w:pPr>
                </w:p>
                <w:p w:rsidR="00C20B97" w:rsidRPr="006F0C19" w:rsidRDefault="00C20B97" w:rsidP="00C20B97">
                  <w:pPr>
                    <w:pStyle w:val="29"/>
                    <w:ind w:left="37"/>
                    <w:rPr>
                      <w:rFonts w:cs="Arial"/>
                      <w:color w:val="000000"/>
                      <w:szCs w:val="24"/>
                      <w:lang w:val="ru-RU"/>
                    </w:rPr>
                  </w:pPr>
                  <w:r w:rsidRPr="006F0C19">
                    <w:rPr>
                      <w:rFonts w:cs="Arial"/>
                      <w:color w:val="000000"/>
                      <w:szCs w:val="24"/>
                      <w:lang w:val="ru-RU"/>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F0C19">
                    <w:rPr>
                      <w:sz w:val="26"/>
                      <w:szCs w:val="26"/>
                      <w:lang w:val="ru-RU"/>
                    </w:rPr>
                    <w:t xml:space="preserve"> </w:t>
                  </w:r>
                  <w:r w:rsidRPr="006F0C19">
                    <w:rPr>
                      <w:rFonts w:cs="Arial"/>
                      <w:color w:val="000000"/>
                      <w:szCs w:val="24"/>
                      <w:lang w:val="ru-RU"/>
                    </w:rPr>
                    <w:t>является обязательным   для Претендентов, являющихся Субъектом МСП.</w:t>
                  </w:r>
                </w:p>
              </w:tc>
              <w:tc>
                <w:tcPr>
                  <w:tcW w:w="3993" w:type="dxa"/>
                  <w:shd w:val="clear" w:color="auto" w:fill="auto"/>
                </w:tcPr>
                <w:p w:rsidR="00C20B97" w:rsidRPr="006F0C19" w:rsidRDefault="00C20B97" w:rsidP="00C20B97">
                  <w:pPr>
                    <w:jc w:val="both"/>
                    <w:rPr>
                      <w:rFonts w:cs="Arial"/>
                      <w:color w:val="000000"/>
                    </w:rPr>
                  </w:pPr>
                  <w:r w:rsidRPr="006F0C19">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6F0C19">
                      <w:rPr>
                        <w:rFonts w:cs="Arial"/>
                        <w:color w:val="000000"/>
                      </w:rPr>
                      <w:t>законом</w:t>
                    </w:r>
                  </w:hyperlink>
                  <w:r w:rsidRPr="006F0C19">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F0C19">
                      <w:rPr>
                        <w:rStyle w:val="a6"/>
                      </w:rPr>
                      <w:t>Форма 6</w:t>
                    </w:r>
                  </w:hyperlink>
                  <w:r w:rsidRPr="006F0C19">
                    <w:rPr>
                      <w:rStyle w:val="a6"/>
                    </w:rPr>
                    <w:t>,</w:t>
                  </w:r>
                  <w:r w:rsidRPr="006F0C19">
                    <w:rPr>
                      <w:rFonts w:cs="Arial"/>
                      <w:color w:val="000000"/>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6F0C19">
                      <w:rPr>
                        <w:rFonts w:cs="Arial"/>
                        <w:color w:val="000000"/>
                      </w:rPr>
                      <w:t>частью 3 статьи 4</w:t>
                    </w:r>
                  </w:hyperlink>
                  <w:r w:rsidRPr="006F0C19">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C20B97" w:rsidRPr="00C20B97" w:rsidRDefault="00C20B97" w:rsidP="00C20B97">
                  <w:pPr>
                    <w:jc w:val="both"/>
                    <w:rPr>
                      <w:rFonts w:cs="Arial"/>
                      <w:color w:val="000000"/>
                    </w:rPr>
                  </w:pPr>
                  <w:r w:rsidRPr="006F0C19">
                    <w:rPr>
                      <w:rFonts w:cs="Arial"/>
                      <w:color w:val="000000"/>
                    </w:rPr>
                    <w:t xml:space="preserve">Предоставляется в обязательном порядке Претендентами в составе заявки на участие в закупке в случае если участник закупки является Субъектом МСП; </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D337F0" w:rsidRPr="00724513" w:rsidRDefault="00D337F0" w:rsidP="00D337F0">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t xml:space="preserve">цену </w:t>
            </w:r>
            <w:r w:rsidRPr="00724513">
              <w:t xml:space="preserve">единицы </w:t>
            </w:r>
            <w:r>
              <w:t>товара</w:t>
            </w:r>
            <w:r w:rsidRPr="00724513">
              <w:t xml:space="preserve">. </w:t>
            </w:r>
          </w:p>
          <w:p w:rsidR="00D337F0" w:rsidRPr="00724513" w:rsidRDefault="00D337F0" w:rsidP="00D337F0">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D337F0" w:rsidRPr="00724513" w:rsidRDefault="00D337F0" w:rsidP="00D337F0">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D337F0" w:rsidRPr="00F05F24" w:rsidRDefault="00D337F0" w:rsidP="00D337F0">
            <w:pPr>
              <w:pStyle w:val="rvps1"/>
              <w:jc w:val="both"/>
            </w:pPr>
            <w:r>
              <w:t>Начальная (максимальная) цена</w:t>
            </w:r>
            <w:r w:rsidRPr="00724513">
              <w:t xml:space="preserve"> </w:t>
            </w:r>
            <w:r>
              <w:t xml:space="preserve">единицы товара </w:t>
            </w:r>
            <w:r w:rsidRPr="00724513">
              <w:t xml:space="preserve">приводится в </w:t>
            </w:r>
            <w:r w:rsidRPr="006F5D2B">
              <w:rPr>
                <w:iCs/>
              </w:rPr>
              <w:t xml:space="preserve"> </w:t>
            </w:r>
            <w:hyperlink w:anchor="_РАЗДЕЛ_IV._Техническое" w:history="1">
              <w:r w:rsidRPr="006F5D2B">
                <w:rPr>
                  <w:rStyle w:val="a6"/>
                  <w:iCs/>
                </w:rPr>
                <w:t>разделе IV «Техническое задание»</w:t>
              </w:r>
            </w:hyperlink>
            <w:r>
              <w:rPr>
                <w:rStyle w:val="a6"/>
                <w:iCs/>
              </w:rPr>
              <w:t xml:space="preserve"> и </w:t>
            </w:r>
            <w:hyperlink w:anchor="_Форма_3_ТЕХНИКО-КОММЕРЧЕСКОЕ" w:history="1">
              <w:r w:rsidRPr="00F05F24">
                <w:rPr>
                  <w:rStyle w:val="a6"/>
                </w:rPr>
                <w:t>форме 3</w:t>
              </w:r>
            </w:hyperlink>
            <w:r w:rsidRPr="00F05F24">
              <w:t xml:space="preserve"> </w:t>
            </w:r>
            <w:hyperlink w:anchor="_РАЗДЕЛ_III._ФОРМЫ" w:history="1">
              <w:r w:rsidRPr="00F05F24">
                <w:rPr>
                  <w:rStyle w:val="a6"/>
                </w:rPr>
                <w:t xml:space="preserve">раздела </w:t>
              </w:r>
              <w:r w:rsidRPr="00F05F24">
                <w:rPr>
                  <w:rStyle w:val="a6"/>
                  <w:lang w:val="en-US"/>
                </w:rPr>
                <w:t>III</w:t>
              </w:r>
              <w:r w:rsidRPr="00F05F24">
                <w:rPr>
                  <w:rStyle w:val="a6"/>
                </w:rPr>
                <w:t xml:space="preserve"> «ФОРМЫ ДЛЯ ЗАПОЛНЕНИЯ ПРЕТЕНДЕНТАМИ»</w:t>
              </w:r>
            </w:hyperlink>
            <w:r>
              <w:rPr>
                <w:rStyle w:val="a6"/>
              </w:rPr>
              <w:t xml:space="preserve"> (</w:t>
            </w:r>
            <w:r w:rsidRPr="005C24A0">
              <w:t>ТЕХНИКО-КОММЕРЧЕСКОЕ ПРЕДЛОЖЕНИЕ</w:t>
            </w:r>
            <w:r>
              <w:t>)</w:t>
            </w:r>
            <w:r w:rsidRPr="00F05F24">
              <w:t xml:space="preserve">. </w:t>
            </w:r>
          </w:p>
          <w:p w:rsidR="00D337F0" w:rsidRPr="00724513" w:rsidRDefault="00D337F0" w:rsidP="00D337F0">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1D4A1B">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t xml:space="preserve">Протокол № </w:t>
      </w:r>
      <w:r w:rsidR="00EB3BDD">
        <w:t>27</w:t>
      </w:r>
      <w:r w:rsidRPr="00C744BD">
        <w:t xml:space="preserve"> от </w:t>
      </w:r>
      <w:r w:rsidR="00EB3BDD">
        <w:t>21</w:t>
      </w:r>
      <w:r w:rsidRPr="00C744BD">
        <w:t xml:space="preserve"> </w:t>
      </w:r>
      <w:r w:rsidR="00EB3BDD">
        <w:t>ноября</w:t>
      </w:r>
      <w:r w:rsidRPr="00C744BD">
        <w:t xml:space="preserve"> 2016</w:t>
      </w:r>
      <w:r>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1D4A1B">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even" r:id="rId41"/>
          <w:headerReference w:type="default" r:id="rId42"/>
          <w:footerReference w:type="even" r:id="rId43"/>
          <w:footerReference w:type="default" r:id="rId44"/>
          <w:headerReference w:type="first" r:id="rId45"/>
          <w:footerReference w:type="first" r:id="rId46"/>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9740F5" w:rsidRP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является </w:t>
      </w:r>
      <w:r w:rsidR="00D90B78" w:rsidRPr="002D20EC">
        <w:t>поставк</w:t>
      </w:r>
      <w:r w:rsidR="00D90B78">
        <w:t>а</w:t>
      </w:r>
      <w:r w:rsidR="00D90B78" w:rsidRPr="002D20EC">
        <w:t xml:space="preserve"> </w:t>
      </w:r>
      <w:r w:rsidR="00D90B78" w:rsidRPr="004963C8">
        <w:t>запасных частей для технического обслуживания и ремонта баровых, грунторезных и бурильно-крановых маши</w:t>
      </w:r>
    </w:p>
    <w:p w:rsidR="005A4968" w:rsidRDefault="005A4968" w:rsidP="005A4968">
      <w:pPr>
        <w:tabs>
          <w:tab w:val="left" w:pos="567"/>
        </w:tabs>
        <w:jc w:val="both"/>
        <w:rPr>
          <w:color w:val="000000" w:themeColor="text1"/>
        </w:rPr>
      </w:pPr>
    </w:p>
    <w:p w:rsidR="005A4968" w:rsidRPr="005A4968" w:rsidRDefault="005A4968" w:rsidP="00360728">
      <w:pPr>
        <w:pStyle w:val="a7"/>
        <w:numPr>
          <w:ilvl w:val="0"/>
          <w:numId w:val="31"/>
        </w:numPr>
      </w:pPr>
      <w:r w:rsidRPr="005A4968">
        <w:t>Коэффициент снижения цены (0&lt;Коэф&lt;1)*_______________________</w:t>
      </w:r>
    </w:p>
    <w:p w:rsidR="005A4968" w:rsidRPr="005A4968" w:rsidRDefault="005A4968" w:rsidP="005A4968">
      <w:pPr>
        <w:tabs>
          <w:tab w:val="left" w:pos="567"/>
        </w:tabs>
        <w:jc w:val="both"/>
        <w:rPr>
          <w:color w:val="000000" w:themeColor="text1"/>
        </w:rPr>
      </w:pPr>
      <w:r>
        <w:rPr>
          <w:sz w:val="20"/>
          <w:szCs w:val="20"/>
        </w:rPr>
        <w:t>(</w:t>
      </w:r>
      <w:r w:rsidRPr="00EB0952">
        <w:rPr>
          <w:sz w:val="20"/>
          <w:szCs w:val="20"/>
        </w:rPr>
        <w:t>коэффициент снижения цены выражается в виде десятичной дроби (например, «0,98» или «0,9» и т.п.)</w:t>
      </w:r>
      <w:r>
        <w:rPr>
          <w:sz w:val="20"/>
          <w:szCs w:val="20"/>
        </w:rPr>
        <w:t>)</w:t>
      </w:r>
    </w:p>
    <w:p w:rsidR="00461E15" w:rsidRDefault="00461E15" w:rsidP="00461E15">
      <w:pPr>
        <w:tabs>
          <w:tab w:val="left" w:pos="567"/>
        </w:tabs>
        <w:jc w:val="both"/>
        <w:rPr>
          <w:color w:val="000000" w:themeColor="text1"/>
        </w:rPr>
      </w:pPr>
    </w:p>
    <w:p w:rsidR="00D90B78" w:rsidRDefault="00D90B78" w:rsidP="00461E15">
      <w:pPr>
        <w:tabs>
          <w:tab w:val="left" w:pos="567"/>
        </w:tabs>
        <w:jc w:val="both"/>
        <w:rPr>
          <w:color w:val="000000" w:themeColor="text1"/>
        </w:rPr>
      </w:pPr>
    </w:p>
    <w:tbl>
      <w:tblPr>
        <w:tblW w:w="15309" w:type="dxa"/>
        <w:tblInd w:w="-10" w:type="dxa"/>
        <w:tblLook w:val="04A0" w:firstRow="1" w:lastRow="0" w:firstColumn="1" w:lastColumn="0" w:noHBand="0" w:noVBand="1"/>
      </w:tblPr>
      <w:tblGrid>
        <w:gridCol w:w="576"/>
        <w:gridCol w:w="3110"/>
        <w:gridCol w:w="2410"/>
        <w:gridCol w:w="850"/>
        <w:gridCol w:w="1843"/>
        <w:gridCol w:w="1843"/>
        <w:gridCol w:w="1842"/>
        <w:gridCol w:w="1985"/>
        <w:gridCol w:w="850"/>
      </w:tblGrid>
      <w:tr w:rsidR="00697B84" w:rsidRPr="00697B84" w:rsidTr="00FD268E">
        <w:trPr>
          <w:trHeight w:val="360"/>
        </w:trPr>
        <w:tc>
          <w:tcPr>
            <w:tcW w:w="57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 п/п</w:t>
            </w:r>
          </w:p>
        </w:tc>
        <w:tc>
          <w:tcPr>
            <w:tcW w:w="311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Наименование товара</w:t>
            </w:r>
          </w:p>
        </w:tc>
        <w:tc>
          <w:tcPr>
            <w:tcW w:w="241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Описание</w:t>
            </w:r>
          </w:p>
        </w:tc>
        <w:tc>
          <w:tcPr>
            <w:tcW w:w="85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Ед. изм.</w:t>
            </w:r>
          </w:p>
        </w:tc>
        <w:tc>
          <w:tcPr>
            <w:tcW w:w="184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697B84" w:rsidRDefault="00697B84" w:rsidP="00853EDE">
            <w:pPr>
              <w:jc w:val="center"/>
              <w:rPr>
                <w:b/>
                <w:bCs/>
                <w:sz w:val="22"/>
                <w:szCs w:val="22"/>
              </w:rPr>
            </w:pPr>
            <w:r w:rsidRPr="00697B84">
              <w:rPr>
                <w:b/>
                <w:bCs/>
                <w:sz w:val="22"/>
                <w:szCs w:val="22"/>
              </w:rPr>
              <w:t xml:space="preserve">Предельная цена за единицу </w:t>
            </w:r>
            <w:r w:rsidR="00853EDE">
              <w:rPr>
                <w:b/>
                <w:bCs/>
                <w:sz w:val="22"/>
                <w:szCs w:val="22"/>
              </w:rPr>
              <w:t>Товара</w:t>
            </w:r>
            <w:r w:rsidRPr="00697B84">
              <w:rPr>
                <w:b/>
                <w:bCs/>
                <w:sz w:val="22"/>
                <w:szCs w:val="22"/>
              </w:rPr>
              <w:t xml:space="preserve"> без НДС,  рубли РФ</w:t>
            </w:r>
          </w:p>
        </w:tc>
        <w:tc>
          <w:tcPr>
            <w:tcW w:w="184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 xml:space="preserve">Предельная цена за единицу </w:t>
            </w:r>
            <w:r w:rsidR="00853EDE">
              <w:rPr>
                <w:b/>
                <w:bCs/>
                <w:sz w:val="22"/>
                <w:szCs w:val="22"/>
              </w:rPr>
              <w:t>Товара,</w:t>
            </w:r>
            <w:r w:rsidRPr="00697B84">
              <w:rPr>
                <w:b/>
                <w:bCs/>
                <w:sz w:val="22"/>
                <w:szCs w:val="22"/>
              </w:rPr>
              <w:t xml:space="preserve"> в том числе НДС (по ставке18 %), в рублях РФ</w:t>
            </w:r>
          </w:p>
        </w:tc>
        <w:tc>
          <w:tcPr>
            <w:tcW w:w="3827"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Предложение претендента</w:t>
            </w:r>
            <w:r w:rsidR="00357BA0">
              <w:rPr>
                <w:b/>
                <w:bCs/>
                <w:sz w:val="22"/>
                <w:szCs w:val="22"/>
              </w:rPr>
              <w:t xml:space="preserve"> </w:t>
            </w:r>
            <w:r w:rsidR="00357BA0">
              <w:rPr>
                <w:b/>
                <w:bCs/>
                <w:color w:val="000000"/>
                <w:sz w:val="22"/>
                <w:szCs w:val="22"/>
              </w:rPr>
              <w:t>с учетом коэффициента снижения цены</w:t>
            </w:r>
          </w:p>
        </w:tc>
        <w:tc>
          <w:tcPr>
            <w:tcW w:w="850"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bottom"/>
            <w:hideMark/>
          </w:tcPr>
          <w:p w:rsidR="00697B84" w:rsidRPr="00697B84" w:rsidRDefault="00697B84" w:rsidP="00697B84">
            <w:pPr>
              <w:jc w:val="center"/>
              <w:rPr>
                <w:b/>
                <w:bCs/>
                <w:sz w:val="22"/>
                <w:szCs w:val="22"/>
              </w:rPr>
            </w:pPr>
            <w:r w:rsidRPr="00697B84">
              <w:rPr>
                <w:b/>
                <w:bCs/>
                <w:sz w:val="22"/>
                <w:szCs w:val="22"/>
              </w:rPr>
              <w:t>Страна происхождения товара</w:t>
            </w:r>
          </w:p>
        </w:tc>
      </w:tr>
      <w:tr w:rsidR="00697B84" w:rsidRPr="00697B84" w:rsidTr="00FD268E">
        <w:trPr>
          <w:trHeight w:val="1710"/>
        </w:trPr>
        <w:tc>
          <w:tcPr>
            <w:tcW w:w="576" w:type="dxa"/>
            <w:vMerge/>
            <w:tcBorders>
              <w:top w:val="single" w:sz="8" w:space="0" w:color="auto"/>
              <w:left w:val="single" w:sz="8" w:space="0" w:color="auto"/>
              <w:bottom w:val="single" w:sz="8" w:space="0" w:color="000000"/>
              <w:right w:val="single" w:sz="4" w:space="0" w:color="auto"/>
            </w:tcBorders>
            <w:vAlign w:val="center"/>
            <w:hideMark/>
          </w:tcPr>
          <w:p w:rsidR="00697B84" w:rsidRPr="00697B84" w:rsidRDefault="00697B84" w:rsidP="00697B84">
            <w:pPr>
              <w:rPr>
                <w:b/>
                <w:bCs/>
                <w:sz w:val="22"/>
                <w:szCs w:val="22"/>
              </w:rPr>
            </w:pPr>
          </w:p>
        </w:tc>
        <w:tc>
          <w:tcPr>
            <w:tcW w:w="3110" w:type="dxa"/>
            <w:vMerge/>
            <w:tcBorders>
              <w:top w:val="single" w:sz="8" w:space="0" w:color="auto"/>
              <w:left w:val="single" w:sz="4" w:space="0" w:color="auto"/>
              <w:bottom w:val="single" w:sz="8" w:space="0" w:color="000000"/>
              <w:right w:val="single" w:sz="4" w:space="0" w:color="auto"/>
            </w:tcBorders>
            <w:vAlign w:val="center"/>
            <w:hideMark/>
          </w:tcPr>
          <w:p w:rsidR="00697B84" w:rsidRPr="00697B84" w:rsidRDefault="00697B84" w:rsidP="00697B84">
            <w:pPr>
              <w:rPr>
                <w:b/>
                <w:bCs/>
                <w:sz w:val="22"/>
                <w:szCs w:val="22"/>
              </w:rPr>
            </w:pPr>
          </w:p>
        </w:tc>
        <w:tc>
          <w:tcPr>
            <w:tcW w:w="2410" w:type="dxa"/>
            <w:vMerge/>
            <w:tcBorders>
              <w:top w:val="single" w:sz="8" w:space="0" w:color="auto"/>
              <w:left w:val="single" w:sz="4" w:space="0" w:color="auto"/>
              <w:bottom w:val="single" w:sz="8" w:space="0" w:color="000000"/>
              <w:right w:val="single" w:sz="4" w:space="0" w:color="auto"/>
            </w:tcBorders>
            <w:vAlign w:val="center"/>
            <w:hideMark/>
          </w:tcPr>
          <w:p w:rsidR="00697B84" w:rsidRPr="00697B84" w:rsidRDefault="00697B84" w:rsidP="00697B84">
            <w:pPr>
              <w:rPr>
                <w:b/>
                <w:bCs/>
                <w:sz w:val="22"/>
                <w:szCs w:val="22"/>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rsidR="00697B84" w:rsidRPr="00697B84" w:rsidRDefault="00697B84" w:rsidP="00697B84">
            <w:pPr>
              <w:rPr>
                <w:b/>
                <w:bCs/>
                <w:sz w:val="22"/>
                <w:szCs w:val="22"/>
              </w:rPr>
            </w:pPr>
          </w:p>
        </w:tc>
        <w:tc>
          <w:tcPr>
            <w:tcW w:w="1843" w:type="dxa"/>
            <w:vMerge/>
            <w:tcBorders>
              <w:top w:val="single" w:sz="8" w:space="0" w:color="auto"/>
              <w:left w:val="single" w:sz="4" w:space="0" w:color="auto"/>
              <w:bottom w:val="single" w:sz="8" w:space="0" w:color="000000"/>
              <w:right w:val="single" w:sz="4" w:space="0" w:color="auto"/>
            </w:tcBorders>
            <w:vAlign w:val="center"/>
            <w:hideMark/>
          </w:tcPr>
          <w:p w:rsidR="00697B84" w:rsidRPr="00697B84" w:rsidRDefault="00697B84" w:rsidP="00697B84">
            <w:pPr>
              <w:rPr>
                <w:b/>
                <w:bCs/>
                <w:sz w:val="22"/>
                <w:szCs w:val="22"/>
              </w:rPr>
            </w:pPr>
          </w:p>
        </w:tc>
        <w:tc>
          <w:tcPr>
            <w:tcW w:w="1843" w:type="dxa"/>
            <w:vMerge/>
            <w:tcBorders>
              <w:top w:val="single" w:sz="8" w:space="0" w:color="auto"/>
              <w:left w:val="single" w:sz="4" w:space="0" w:color="auto"/>
              <w:bottom w:val="single" w:sz="8" w:space="0" w:color="000000"/>
              <w:right w:val="single" w:sz="4" w:space="0" w:color="auto"/>
            </w:tcBorders>
            <w:vAlign w:val="center"/>
            <w:hideMark/>
          </w:tcPr>
          <w:p w:rsidR="00697B84" w:rsidRPr="00697B84" w:rsidRDefault="00697B84" w:rsidP="00697B84">
            <w:pPr>
              <w:rPr>
                <w:b/>
                <w:bCs/>
                <w:sz w:val="22"/>
                <w:szCs w:val="22"/>
              </w:rPr>
            </w:pPr>
          </w:p>
        </w:tc>
        <w:tc>
          <w:tcPr>
            <w:tcW w:w="1842" w:type="dxa"/>
            <w:tcBorders>
              <w:top w:val="single" w:sz="4" w:space="0" w:color="auto"/>
              <w:left w:val="nil"/>
              <w:bottom w:val="single" w:sz="8" w:space="0" w:color="auto"/>
              <w:right w:val="single" w:sz="4" w:space="0" w:color="auto"/>
            </w:tcBorders>
            <w:shd w:val="clear" w:color="auto" w:fill="auto"/>
            <w:vAlign w:val="center"/>
            <w:hideMark/>
          </w:tcPr>
          <w:p w:rsidR="00697B84" w:rsidRPr="00697B84" w:rsidRDefault="00697B84" w:rsidP="00357BA0">
            <w:pPr>
              <w:jc w:val="center"/>
              <w:rPr>
                <w:b/>
                <w:bCs/>
                <w:color w:val="000000"/>
                <w:sz w:val="22"/>
                <w:szCs w:val="22"/>
              </w:rPr>
            </w:pPr>
            <w:r w:rsidRPr="00697B84">
              <w:rPr>
                <w:b/>
                <w:bCs/>
                <w:color w:val="000000"/>
                <w:sz w:val="22"/>
                <w:szCs w:val="22"/>
              </w:rPr>
              <w:t xml:space="preserve">Цена за единицу </w:t>
            </w:r>
            <w:r w:rsidR="00853EDE">
              <w:rPr>
                <w:b/>
                <w:bCs/>
                <w:sz w:val="22"/>
                <w:szCs w:val="22"/>
              </w:rPr>
              <w:t>Товара</w:t>
            </w:r>
            <w:r w:rsidRPr="00697B84">
              <w:rPr>
                <w:b/>
                <w:bCs/>
                <w:color w:val="000000"/>
                <w:sz w:val="22"/>
                <w:szCs w:val="22"/>
              </w:rPr>
              <w:t xml:space="preserve"> без НДС,  рубли РФ</w:t>
            </w:r>
            <w:r w:rsidR="00357BA0">
              <w:rPr>
                <w:b/>
                <w:bCs/>
                <w:color w:val="000000"/>
                <w:sz w:val="22"/>
                <w:szCs w:val="22"/>
              </w:rPr>
              <w:t xml:space="preserve"> </w:t>
            </w:r>
          </w:p>
        </w:tc>
        <w:tc>
          <w:tcPr>
            <w:tcW w:w="1985" w:type="dxa"/>
            <w:tcBorders>
              <w:top w:val="single" w:sz="4" w:space="0" w:color="auto"/>
              <w:left w:val="nil"/>
              <w:bottom w:val="single" w:sz="8" w:space="0" w:color="auto"/>
              <w:right w:val="single" w:sz="4" w:space="0" w:color="auto"/>
            </w:tcBorders>
            <w:shd w:val="clear" w:color="auto" w:fill="auto"/>
            <w:vAlign w:val="center"/>
            <w:hideMark/>
          </w:tcPr>
          <w:p w:rsidR="00697B84" w:rsidRPr="00697B84" w:rsidRDefault="00697B84" w:rsidP="00697B84">
            <w:pPr>
              <w:jc w:val="center"/>
              <w:rPr>
                <w:b/>
                <w:bCs/>
                <w:color w:val="000000"/>
                <w:sz w:val="22"/>
                <w:szCs w:val="22"/>
              </w:rPr>
            </w:pPr>
            <w:r>
              <w:rPr>
                <w:b/>
                <w:bCs/>
                <w:color w:val="000000"/>
                <w:sz w:val="22"/>
                <w:szCs w:val="22"/>
              </w:rPr>
              <w:t xml:space="preserve">Цена за единицу </w:t>
            </w:r>
            <w:r w:rsidR="00853EDE">
              <w:rPr>
                <w:b/>
                <w:bCs/>
                <w:sz w:val="22"/>
                <w:szCs w:val="22"/>
              </w:rPr>
              <w:t>Товара,</w:t>
            </w:r>
            <w:r w:rsidRPr="00697B84">
              <w:rPr>
                <w:b/>
                <w:bCs/>
                <w:color w:val="000000"/>
                <w:sz w:val="22"/>
                <w:szCs w:val="22"/>
              </w:rPr>
              <w:t xml:space="preserve"> в том числе НДС (по ставке18 %), в рублях РФ</w:t>
            </w:r>
          </w:p>
        </w:tc>
        <w:tc>
          <w:tcPr>
            <w:tcW w:w="850" w:type="dxa"/>
            <w:vMerge/>
            <w:tcBorders>
              <w:top w:val="single" w:sz="8" w:space="0" w:color="auto"/>
              <w:left w:val="single" w:sz="4" w:space="0" w:color="auto"/>
              <w:bottom w:val="single" w:sz="8" w:space="0" w:color="000000"/>
              <w:right w:val="single" w:sz="8" w:space="0" w:color="auto"/>
            </w:tcBorders>
            <w:vAlign w:val="center"/>
            <w:hideMark/>
          </w:tcPr>
          <w:p w:rsidR="00697B84" w:rsidRPr="00697B84" w:rsidRDefault="00697B84" w:rsidP="00697B84">
            <w:pPr>
              <w:rPr>
                <w:b/>
                <w:bCs/>
                <w:sz w:val="22"/>
                <w:szCs w:val="22"/>
              </w:rPr>
            </w:pPr>
          </w:p>
        </w:tc>
      </w:tr>
      <w:tr w:rsidR="00697B84" w:rsidRPr="00697B84" w:rsidTr="00FD268E">
        <w:trPr>
          <w:trHeight w:val="285"/>
        </w:trPr>
        <w:tc>
          <w:tcPr>
            <w:tcW w:w="576" w:type="dxa"/>
            <w:tcBorders>
              <w:top w:val="nil"/>
              <w:left w:val="single" w:sz="8" w:space="0" w:color="auto"/>
              <w:bottom w:val="single" w:sz="4" w:space="0" w:color="auto"/>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1</w:t>
            </w:r>
          </w:p>
        </w:tc>
        <w:tc>
          <w:tcPr>
            <w:tcW w:w="31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2</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3</w:t>
            </w:r>
          </w:p>
        </w:tc>
        <w:tc>
          <w:tcPr>
            <w:tcW w:w="85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4</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5</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6</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7</w:t>
            </w:r>
          </w:p>
        </w:tc>
        <w:tc>
          <w:tcPr>
            <w:tcW w:w="1985" w:type="dxa"/>
            <w:tcBorders>
              <w:top w:val="nil"/>
              <w:left w:val="nil"/>
              <w:bottom w:val="single" w:sz="4" w:space="0" w:color="auto"/>
              <w:right w:val="single" w:sz="4" w:space="0" w:color="auto"/>
            </w:tcBorders>
            <w:shd w:val="clear" w:color="auto" w:fill="auto"/>
            <w:noWrap/>
            <w:vAlign w:val="bottom"/>
            <w:hideMark/>
          </w:tcPr>
          <w:p w:rsidR="00697B84" w:rsidRPr="00697B84" w:rsidRDefault="00697B84" w:rsidP="00697B84">
            <w:pPr>
              <w:jc w:val="center"/>
              <w:rPr>
                <w:b/>
                <w:bCs/>
                <w:sz w:val="22"/>
                <w:szCs w:val="22"/>
              </w:rPr>
            </w:pPr>
            <w:r w:rsidRPr="00697B84">
              <w:rPr>
                <w:b/>
                <w:bCs/>
                <w:sz w:val="22"/>
                <w:szCs w:val="22"/>
              </w:rPr>
              <w:t>8</w:t>
            </w:r>
          </w:p>
        </w:tc>
        <w:tc>
          <w:tcPr>
            <w:tcW w:w="850" w:type="dxa"/>
            <w:tcBorders>
              <w:top w:val="nil"/>
              <w:left w:val="nil"/>
              <w:bottom w:val="single" w:sz="4" w:space="0" w:color="auto"/>
              <w:right w:val="single" w:sz="8" w:space="0" w:color="auto"/>
            </w:tcBorders>
            <w:shd w:val="clear" w:color="auto" w:fill="auto"/>
            <w:noWrap/>
            <w:vAlign w:val="bottom"/>
            <w:hideMark/>
          </w:tcPr>
          <w:p w:rsidR="00697B84" w:rsidRPr="00697B84" w:rsidRDefault="00697B84" w:rsidP="00697B84">
            <w:pPr>
              <w:jc w:val="center"/>
              <w:rPr>
                <w:b/>
                <w:bCs/>
                <w:sz w:val="22"/>
                <w:szCs w:val="22"/>
              </w:rPr>
            </w:pPr>
            <w:r w:rsidRPr="00697B84">
              <w:rPr>
                <w:b/>
                <w:bCs/>
                <w:sz w:val="22"/>
                <w:szCs w:val="22"/>
              </w:rPr>
              <w:t>9</w:t>
            </w:r>
          </w:p>
        </w:tc>
      </w:tr>
      <w:tr w:rsidR="00697B84" w:rsidRPr="00697B84" w:rsidTr="00FD268E">
        <w:trPr>
          <w:trHeight w:val="60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w:t>
            </w:r>
          </w:p>
        </w:tc>
        <w:tc>
          <w:tcPr>
            <w:tcW w:w="3110" w:type="dxa"/>
            <w:tcBorders>
              <w:top w:val="single" w:sz="4" w:space="0" w:color="auto"/>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 xml:space="preserve">Цепь режущая 2086.01.02.060-01   </w:t>
            </w:r>
          </w:p>
        </w:tc>
        <w:tc>
          <w:tcPr>
            <w:tcW w:w="2410" w:type="dxa"/>
            <w:tcBorders>
              <w:top w:val="single" w:sz="4" w:space="0" w:color="auto"/>
              <w:left w:val="nil"/>
              <w:bottom w:val="single" w:sz="4" w:space="0" w:color="auto"/>
              <w:right w:val="single" w:sz="4" w:space="0" w:color="auto"/>
            </w:tcBorders>
            <w:shd w:val="clear" w:color="auto" w:fill="auto"/>
            <w:hideMark/>
          </w:tcPr>
          <w:p w:rsidR="00697B84" w:rsidRPr="00697B84" w:rsidRDefault="00697B84" w:rsidP="00697B84">
            <w:pPr>
              <w:rPr>
                <w:color w:val="000000"/>
                <w:sz w:val="22"/>
                <w:szCs w:val="22"/>
              </w:rPr>
            </w:pPr>
            <w:r w:rsidRPr="00697B84">
              <w:rPr>
                <w:color w:val="000000"/>
                <w:sz w:val="22"/>
                <w:szCs w:val="22"/>
              </w:rPr>
              <w:t>на баровую  установку</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103 000,00</w:t>
            </w:r>
          </w:p>
        </w:tc>
        <w:tc>
          <w:tcPr>
            <w:tcW w:w="1843" w:type="dxa"/>
            <w:tcBorders>
              <w:top w:val="single" w:sz="4" w:space="0" w:color="auto"/>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121 540,00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60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2</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 xml:space="preserve">Цепь режущая 2086.01.02.050-01   </w:t>
            </w:r>
          </w:p>
        </w:tc>
        <w:tc>
          <w:tcPr>
            <w:tcW w:w="2410" w:type="dxa"/>
            <w:tcBorders>
              <w:top w:val="nil"/>
              <w:left w:val="nil"/>
              <w:bottom w:val="single" w:sz="4" w:space="0" w:color="auto"/>
              <w:right w:val="single" w:sz="4" w:space="0" w:color="auto"/>
            </w:tcBorders>
            <w:shd w:val="clear" w:color="auto" w:fill="auto"/>
            <w:hideMark/>
          </w:tcPr>
          <w:p w:rsidR="00697B84" w:rsidRPr="00697B84" w:rsidRDefault="00697B84" w:rsidP="00697B84">
            <w:pPr>
              <w:rPr>
                <w:color w:val="000000"/>
                <w:sz w:val="22"/>
                <w:szCs w:val="22"/>
              </w:rPr>
            </w:pPr>
            <w:r w:rsidRPr="00697B84">
              <w:rPr>
                <w:color w:val="000000"/>
                <w:sz w:val="22"/>
                <w:szCs w:val="22"/>
              </w:rPr>
              <w:t>на баровую  установку</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115 000,00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135 700,00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60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3</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 xml:space="preserve">Цепь универсальная ЭТЦ-1609 38.00.000 </w:t>
            </w:r>
          </w:p>
        </w:tc>
        <w:tc>
          <w:tcPr>
            <w:tcW w:w="2410" w:type="dxa"/>
            <w:tcBorders>
              <w:top w:val="nil"/>
              <w:left w:val="nil"/>
              <w:bottom w:val="single" w:sz="4" w:space="0" w:color="auto"/>
              <w:right w:val="single" w:sz="4" w:space="0" w:color="auto"/>
            </w:tcBorders>
            <w:shd w:val="clear" w:color="auto" w:fill="auto"/>
            <w:hideMark/>
          </w:tcPr>
          <w:p w:rsidR="00697B84" w:rsidRPr="00697B84" w:rsidRDefault="00697B84" w:rsidP="00697B84">
            <w:pPr>
              <w:rPr>
                <w:color w:val="000000"/>
                <w:sz w:val="22"/>
                <w:szCs w:val="22"/>
              </w:rPr>
            </w:pPr>
            <w:r w:rsidRPr="00697B84">
              <w:rPr>
                <w:color w:val="000000"/>
                <w:sz w:val="22"/>
                <w:szCs w:val="22"/>
              </w:rPr>
              <w:t>на баровую  установку</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79 000,00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93 220,00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60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4</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 xml:space="preserve">Цепь ковшовая ЭТЦ-1609 20.00.000 </w:t>
            </w:r>
          </w:p>
        </w:tc>
        <w:tc>
          <w:tcPr>
            <w:tcW w:w="2410" w:type="dxa"/>
            <w:tcBorders>
              <w:top w:val="nil"/>
              <w:left w:val="nil"/>
              <w:bottom w:val="single" w:sz="4" w:space="0" w:color="auto"/>
              <w:right w:val="single" w:sz="4" w:space="0" w:color="auto"/>
            </w:tcBorders>
            <w:shd w:val="clear" w:color="auto" w:fill="auto"/>
            <w:hideMark/>
          </w:tcPr>
          <w:p w:rsidR="00697B84" w:rsidRPr="00697B84" w:rsidRDefault="00697B84" w:rsidP="00697B84">
            <w:pPr>
              <w:rPr>
                <w:color w:val="000000"/>
                <w:sz w:val="22"/>
                <w:szCs w:val="22"/>
              </w:rPr>
            </w:pPr>
            <w:r w:rsidRPr="00697B84">
              <w:rPr>
                <w:color w:val="000000"/>
                <w:sz w:val="22"/>
                <w:szCs w:val="22"/>
              </w:rPr>
              <w:t>на баровую  установку</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42 000,00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49 560,00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5</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 xml:space="preserve">Рама рабочего органа ЭТЦ-1609 39.01.000                                                   </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60 000,00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70 800,00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6</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 xml:space="preserve">Рама рабочего органа ЭТЦ-1609 32.06.000                                                   </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38 000,00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44 840,00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7</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Редуктропривод 30.00.000 СБ</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200 000,00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236 000,00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8</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Редуктор 2086.21.01.000-01</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310 000,00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365 800,00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9</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 xml:space="preserve">Зуб ЭТЦ-1609 38.00.000                                                                          </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480,00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566,40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10</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 xml:space="preserve">Резец РП-3                                                                                                 </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236,00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11</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 xml:space="preserve">Резец РП-5                                                                                                 </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320,00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377,60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12</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 xml:space="preserve">Звезда ведомая У33.20.20.059-03                                                         </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4 720,00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13</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 xml:space="preserve">Звезда ведомая У33.20.21.061-03                                                       </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4 720,00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14</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Звездочка ведущая АТ 01.01.120</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12 000,00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14 160,00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15</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Звездочка шнековая 2086.01.07.020-01</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12 000,00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14 160,00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16</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 xml:space="preserve">Звездочка ведомая ЭТЦ-1609 32.03.004 </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4 500,00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5 310,00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17</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 xml:space="preserve">Звездочка шнековая ЭТЦ-1609.32.02.002                                         </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4 600,00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5 428,00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18</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 xml:space="preserve">Звездочка ведущая ЭТЦ-1609.39.04.000                                                             </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12 000,00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14 160,00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19</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 xml:space="preserve">Звездочка ведущая ЭТЦ-165 004.900.020                                            </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8 000,00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9 440,00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20</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 xml:space="preserve">Звезда шнековая АТМ.11.00.050                                                      </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21 250,00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25 075,00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21</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Звезда приводная АТМ.11..01.006</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16 300,00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19 234,00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22</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 xml:space="preserve">Натяжное устройство  ЭТЦ-1609.32.03.000                                                 </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16 000,00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18 880,00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23</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 xml:space="preserve">Натяжное устройство  ЭТЦ-1609.39.03.000                                                 </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18 500,00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21 830,00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24</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 xml:space="preserve">Головка бара У33.20.25.000-01                                                              </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18 000,00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21 240,00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25</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Гайка с натяжным винтом "Урал-33"</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3 600,00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4 248,00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26</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Гайка с натяжным винтом ЭТЦ-1609</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3600,00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4 248,00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27</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 xml:space="preserve">Гидроходоуменьшитель  ХД-3                                                           </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75000,00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88 500,00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28</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Гидроцилиндр 2086</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44750,00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52 805,00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29</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Гидроцилиндр подьема рабочего органа ЭЦУ-150</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7800,00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9 204,00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30</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Гидрозамок 541.12.00</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3500,00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4 130,00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31</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 xml:space="preserve">Ролик  ЭТЦ-1609.32.04.000                                                                              </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4300,00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5 074,00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32</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Шнековый узел в сборе  ЭТЦ-1609.007.002.000 СБ</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32500,00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38 350,00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33</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Шнек левый ЭТЦ-1609.32.02.400</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5850,00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6 903,00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34</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Шнек правый ЭТЦ-1609.32.02.500</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5850,00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6 903,00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35</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Крышка шнекового узла ЭТЦ-1609.32.02.004</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500,00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590,00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36</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Вал шестерня коническая ЭТЦ-165.004.900.006</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6100,00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7 198,00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37</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Вал-шестерня АПМ 09.02.101</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8050,00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9 499,00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38</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Вал привода ЭТЦ-1609.30.00.006</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8500,00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10 030,00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39</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Вал  ЭТЦ-1609.30.00.003</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5000,00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5 900,00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40</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Вал шнековый ЭТЦ-1609.32.02.005</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4800,00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5 664,00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41</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Ось ЭТЦ-161.0500-03</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500,00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590,00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42</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Ось   ЭТН-123.1000-23</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500,00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590,00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43</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Полумуфта ЭТЦ-1609.30.00.200</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3800,00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4 484,00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44</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Полумуфта  ведущая БГМ2.03.00.00.22А</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4300,00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5 074,00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45</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Проставка АПМ 12.00.000-01</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75000,00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88 500,00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46</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Стакан вала-шестерни конической ЭТЦ-161.0500-050</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2300,00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2 714,00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47</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Блок шестерен ЭТЦ-1609.30.00.001</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9750,00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11 505,00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48</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Шестерня АПМ 12.00.002</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22100,00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26 078,00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49</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Шестерня АПМ 12.00.001</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16300,00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19 234,00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50</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Шестерня БГМ2.03.05.00.01А</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4300,00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5 074,00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51</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Шестерня ЭТН-124.1000-91</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3600,00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4 248,00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52</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Шестерня ЭТН-124.1000-017</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3150,00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3 717,00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53</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Шестерня ЭТЦ-1609.30.00.00</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3100,00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3 658,00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54</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Шестерня ЭТЦ-165.04.900.002</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3150,00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3 717,00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55</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Шестерня ЭТЦ-1609.30.00.005</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21000,00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24 780,00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56</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Шестерня ЭТЦ-161-0500-05</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3150,00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3 717,00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57</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Шестерня ЭЦУ-150 z=43</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9500,00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11 210,00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58</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Шестерня ЭЦУ-150 z=20</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6200,00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7 316,00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59</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Шестерня ЭЦУ-150 z=57</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5500,00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6 490,00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60</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Шестерня ЭЦУ-150 z=47</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4800,00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5 664,00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61</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Коническая пара ЭЦУ-150 (z=20+38)</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19000,00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22 420,00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62</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Муфта предохранитель ная БГМ-1 6.1629-04-01-02-00-00А</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22000,00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25 960,00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63</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Коническая пара редуктора БГМ-1 6.1629-04-01-02-00-00</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18000,00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21 240,00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64</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Шестерня коническая ЭТЦ-1609 30.00.002</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12000,00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14 160,00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65</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Шестерня коническая БГМ2.03.08.00.00А</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6700,00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7 906,00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66</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Шестерня паразитная ЭЦУ-150 z=25</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6500,00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7 670,00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67</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Блок-шестерня ЭЦУ-150 z=21</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9300,00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10 974,00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68</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Башмак зачистной ЭТЦ-1609.18.00.000</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9550,00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11 269,00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69</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Вал блока шестерни  ЭЦУ-150</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2800,00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3 304,00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70</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Вал-шестерня БГМ2.03.07.00.00</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7800,00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9 204,00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71</w:t>
            </w:r>
          </w:p>
        </w:tc>
        <w:tc>
          <w:tcPr>
            <w:tcW w:w="3110" w:type="dxa"/>
            <w:tcBorders>
              <w:top w:val="single" w:sz="4" w:space="0" w:color="auto"/>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Вал привода ЭТЦ-165А-490000.019</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4650,00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5 487,00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72</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Вал привода ЭЦУ-150</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4650,00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5 487,00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73</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Вилка гху 1609</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900,00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1 062,00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74</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Втулка ЭТЦ-1609.30.00.117</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150,00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177,00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75</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Втулка ЭТЦ-1609.32.02.006</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150,00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177,00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76</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Вилка ЭТЦ-1609.30.00.500</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1900,00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2 242,00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77</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Обойма ЭТЦ-1609 30.09.000</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12500,00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14 750,00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78</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Кронштейн 2086-080</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29000,00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34 220,00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79</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Кронштейн 2086-050</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17500,00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20 650,00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80</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Корпус шнекового узла  ЭТЦ-1609.32.02.004</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7000,00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8 260,00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81</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Блок шестерен БГМ2.03.04.00.00</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14000,00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16 520,00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82</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Вал промежуточный БГМ2.03.06.00.00СБ</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9150,00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10 797,00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83</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Вал БГМ2.03.00.00.20</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7300,00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8 614,00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84</w:t>
            </w:r>
          </w:p>
        </w:tc>
        <w:tc>
          <w:tcPr>
            <w:tcW w:w="3110"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rPr>
                <w:color w:val="000000"/>
                <w:sz w:val="20"/>
                <w:szCs w:val="20"/>
              </w:rPr>
            </w:pPr>
            <w:r w:rsidRPr="00697B84">
              <w:rPr>
                <w:color w:val="000000"/>
                <w:sz w:val="20"/>
                <w:szCs w:val="20"/>
              </w:rPr>
              <w:t>Нож кабелеукладчика 09 КУ-120</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73000,00</w:t>
            </w:r>
          </w:p>
        </w:tc>
        <w:tc>
          <w:tcPr>
            <w:tcW w:w="1843" w:type="dxa"/>
            <w:tcBorders>
              <w:top w:val="nil"/>
              <w:left w:val="single" w:sz="4" w:space="0" w:color="auto"/>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86 140,00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85</w:t>
            </w:r>
          </w:p>
        </w:tc>
        <w:tc>
          <w:tcPr>
            <w:tcW w:w="31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вал шлицевый</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66-02.01.018Б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7 850,00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9 263,00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86</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шестерня паразитная</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66-02.01.021А</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11 000,00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12 980,00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87</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комплект вилок</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66-02.02КВЗЧ</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4 100,00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4 838,00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88</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крышка раздаточной коробки</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66-02.02.002</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29 050,00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34 279,00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89</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вал выходной</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66-02.02.004А</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11 450,00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13 511,00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90</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шестерня</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66-02.02.005Б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2 800,00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3 304,00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91</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шестерня</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66-02.02.006Б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6 000,00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7 080,00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92</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шестерня</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66-02.02.013А</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6 050,00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7 139,00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93</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xml:space="preserve">шестерня </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УРБ 2-37-138 z=62</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3 300,00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3 894,00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94</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шестерня</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УРБ 2-37-105 z=50</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1 100,00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1 298,00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95</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шестерня</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УРБ 2-37-108 z=43</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1 300,00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1 534,00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96</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шестерня</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УРБ 2-43-123</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2 900,00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3 422,00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97</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вал входной</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66-02.02.031Б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9 800,00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11 564,00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98</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шестерня</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66-02.02.041Б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4 150,00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4 897,00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99</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блок шестерен</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66-02.02.044Б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7 500,00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8 850,00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100</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блок шестерен</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УРБ 2-37-107 z=23,38,31</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3 700,00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4 366,00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101</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фланец ведомый</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66-02.02.085</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1 150,00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1 357,00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102</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фланец ведущий</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66-02.02.086А</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1 250,00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1 475,00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103</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корпус сальника</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66-03.09.001</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4 550,00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5 369,00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104</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поршень</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66-03.09.002</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8 400,00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9 912,00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105</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кольцо поршневое</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66-03.09.003</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1 950,00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2 301,00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106</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гидроцилиндр</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66-04.04.000АСБ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10 600,00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12 508,00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107</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пластина шплинтовочная</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БКГМ-020-00-15</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531,00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108</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пружина</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БКГМ-070-00-12Б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177,00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109</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барабан лебедки</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БМ-205.02.02.004</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8 060,00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9 510,80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110</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вал лебедки</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БМ-205.02.02.005</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5 850,00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6 903,00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111</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фрикцион</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БМ-205.02.02.200СБ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73 800,00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87 084,00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112</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коробка отбора мощности</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БМ-302Б.02.05.000СБ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35 000,00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41 300,00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113</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скребок грязеочистителя</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БМ-302А.09.40.008</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500,00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590,00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114</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вкладыш</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БМ-302Б.09.50.011-01</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600,00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708,00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115</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крышка верхняя</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БМ-302Б.09.50.016</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8 800,00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10 384,00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76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116</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втулка нижняя в сборе в комплекте с ведущей шестерней 53-2102016-11</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БМ-302Б.09.50.100СБ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65 000,00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76 700,00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117</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рама в сборе</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БКМ-317.40.10.1000СБ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61 000,00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71 980,00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118</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бак масляный</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БКМ-317.40.10.0100СБ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14 000,00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16 520,00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119</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вал карданный</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БКМ-317.40.10.0200СБ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21 500,00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25 370,00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120</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вал карданный</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БКМ-317.40.10.0300СБ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21 500,00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25 370,00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121</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механизм установки</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БКМ-317.40.10.0400СБ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39 000,00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46 020,00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122</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мачта бурильная с ограждением</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БКМ-317.40.20.1000СБ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40 000,00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47 200,00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123</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устройство крановое</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БКМ-317.40.20.2000СБ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23 000,00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27 140,00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124</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гидроцилиндр</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БКМ-331.64.01.000СБ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38 000,00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44 840,00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125</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РТИ № 1</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РТИ КОМП № 1</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1 400,00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1 652,00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126</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РТИ № 3</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РТИ КОМП № 3</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1 600,00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1 888,00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127</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РТИ № 5</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РТИ КОМП № 5</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1 150,00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1 357,00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128</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РТИ № 9</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РТИ КОМП № 9</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3 600,00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4 248,00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129</w:t>
            </w:r>
          </w:p>
        </w:tc>
        <w:tc>
          <w:tcPr>
            <w:tcW w:w="31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 xml:space="preserve">Забурник </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66-06.01.300А</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1 200,00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1 416,00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130</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3аслонка</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БКГМ-013-02</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354,00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131</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xml:space="preserve">Бур </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БШ 360-4.3. К62</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26 000,00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30 680,00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132</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xml:space="preserve">Бур </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БШ 360-1.1 К62</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27 000,00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31 860,00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133</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xml:space="preserve">Бур </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БШ 630-1.1 К62</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35 000,00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41 300,00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134</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xml:space="preserve">Бур </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БШ 800-4.3 К62</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37 000,00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43 660,00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135</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xml:space="preserve">Бур </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БШ 800-1.4 К62</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37 000,00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43 660,00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136</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Вал карданный</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БМ-205Б.02.01.000</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21 800,00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25 724,00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137</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Вал карданный</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БМ-205Б.02.03.000</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18 200,00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21 476,00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138</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Вал насоса</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66-02.02.008А</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6 500,00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7 670,00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139</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Вал шлицевый</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БМ-205.02.02.019</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3 800,00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4 484,00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140</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Вилка</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66-02.02.064А</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2 850,00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3 363,00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141</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Вилка</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66-02.02.300Б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3 150,00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3 717,00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142</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Вилка включения</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66-02.01.020А</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2 550,00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3 009,00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143</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Вилка лебедки</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66-02.02.063Б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2 600,00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3 068,00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144</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Втулка</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66-02.02.702</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700,00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826,00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145</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Втулка</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БГМ-0200-0910</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472,00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146</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Втулка</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БКГМ-100-06-00-3</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531,00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147</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Втулка поворотная</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66-02.02.420А</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1 100,00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1 298,00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148</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Втулка сальника</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БКГМ-020-00-3</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2 350,00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2 773,00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149</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Гайка сальника</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БКГМ-020-00-2</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1 200,00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1 416,00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150</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Гидроцилиндр</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БМ-305А.04.03.000А</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38 000,00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44 840,00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151</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Головка шаровая</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БМ-202А.03.02.103Б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18 850,00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22 243,00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152</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Грязесъемник</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БМ-204.04.09.003А</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120,00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141,60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153</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xml:space="preserve">Шпиндель вращателя </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УРБ 2Д-06.007</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6 300,00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7 434,00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154</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xml:space="preserve">Фланец </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УРБ 2-37-111</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3 900,00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4 602,00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155</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Фланец</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УРБ 2-42-22</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2 100,00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2 478,00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156</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xml:space="preserve">Полумуфта </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УРБ 2-37-112</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1 050,00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1 239,00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157</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Кольцо 019-023-25-2-3 ГОСТ9833-73</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35,00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41,30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158</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Кольцо 040-048-46-2-3 ГОСТ9833-73</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75,00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88,50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159</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Кольцо 059-065-56-2-3 ГОСТ9833-73</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70,00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82,60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160</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Кольцо 060-070-58-2-3 ГОСТ9833-73</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90,00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106,20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161</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Кольцо 070-080-58-2-2 ГОСТ9833-73</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60,00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70,80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162</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Кольцо 090-100-58-2-3 ГОСТ9833-73</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45,00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53,10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163</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Кольцо нажимное КН 45х65-2 ГОСТ22704-77</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177,00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164</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Кольцо опорное КО 45х65-2 ГОСТ22704-77</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135,00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159,30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165</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Кольцо поршневое</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66-03.09.003</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1 600,00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1 888,00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166</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Манжета 3-100х80-6 ГОСТ14896-84</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75,00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88,50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167</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Манжета 3-60х40-6 ГОСТ14896-84</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35,00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41,30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168</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Манжета 3-70х50-6 ГОСТ14896-84</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75,00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88,50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169</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Манжета 3-90х70-6 ГОСТ14896-84</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75,00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88,50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170</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Манжета М45х65-2 ГОСТ22704-77</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90,00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106,20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171</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Опора домкрата</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БМ-302А.04.08.000А</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4 100,00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4 838,00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172</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Ось</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66-03.03.004А</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450,00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531,00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173</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Ось</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66-06.01.002</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413,00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174</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Ось</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БМ-302Б.04.00.005</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90,00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106,20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175</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Ось заслонки</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БКГМ-011-00-07В</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354,00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176</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Ось паразитной шестерни</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66-02.01.010Б</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3 250,00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3 835,00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177</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Отводка фрикциона</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БМ-205.02.02.210А</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14 300,00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16 874,00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178</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Подшипник шариковый радиальный 228Л ГОСТ8338-75</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ГОСТ8338-75</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3 900,00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4 602,00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179</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Подшипник шариковый радиальный 230Л ГОСТ8338-75</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ГОСТ8338-75</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3 800,00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4 484,00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180</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Резец РБМ-35</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БЛ.50.00.010</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1 250,00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1 475,00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181</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Резец РБЦ-38.00.000</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800,00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944,00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182</w:t>
            </w:r>
          </w:p>
        </w:tc>
        <w:tc>
          <w:tcPr>
            <w:tcW w:w="3110" w:type="dxa"/>
            <w:tcBorders>
              <w:top w:val="nil"/>
              <w:left w:val="single" w:sz="4" w:space="0" w:color="auto"/>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Сальник гайки штанги</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БКГМ-023</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910,00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1 073,80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183</w:t>
            </w:r>
          </w:p>
        </w:tc>
        <w:tc>
          <w:tcPr>
            <w:tcW w:w="3110" w:type="dxa"/>
            <w:tcBorders>
              <w:top w:val="nil"/>
              <w:left w:val="single" w:sz="4" w:space="0" w:color="auto"/>
              <w:bottom w:val="single" w:sz="4" w:space="0" w:color="auto"/>
              <w:right w:val="single" w:sz="4" w:space="0" w:color="auto"/>
            </w:tcBorders>
            <w:shd w:val="clear" w:color="auto" w:fill="auto"/>
            <w:vAlign w:val="bottom"/>
            <w:hideMark/>
          </w:tcPr>
          <w:p w:rsidR="00697B84" w:rsidRPr="00697B84" w:rsidRDefault="00697B84" w:rsidP="00697B84">
            <w:pPr>
              <w:rPr>
                <w:color w:val="000000"/>
                <w:sz w:val="20"/>
                <w:szCs w:val="20"/>
              </w:rPr>
            </w:pPr>
            <w:r w:rsidRPr="00697B84">
              <w:rPr>
                <w:color w:val="000000"/>
                <w:sz w:val="20"/>
                <w:szCs w:val="20"/>
              </w:rPr>
              <w:t>Ведущий диск</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БКГМ-072-00-2А</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2 600,00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3 068,00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184</w:t>
            </w:r>
          </w:p>
        </w:tc>
        <w:tc>
          <w:tcPr>
            <w:tcW w:w="3110" w:type="dxa"/>
            <w:tcBorders>
              <w:top w:val="nil"/>
              <w:left w:val="single" w:sz="4" w:space="0" w:color="auto"/>
              <w:bottom w:val="single" w:sz="4" w:space="0" w:color="auto"/>
              <w:right w:val="single" w:sz="4" w:space="0" w:color="auto"/>
            </w:tcBorders>
            <w:shd w:val="clear" w:color="auto" w:fill="auto"/>
            <w:vAlign w:val="bottom"/>
            <w:hideMark/>
          </w:tcPr>
          <w:p w:rsidR="00697B84" w:rsidRPr="00697B84" w:rsidRDefault="00697B84" w:rsidP="00697B84">
            <w:pPr>
              <w:rPr>
                <w:color w:val="000000"/>
                <w:sz w:val="20"/>
                <w:szCs w:val="20"/>
              </w:rPr>
            </w:pPr>
            <w:r w:rsidRPr="00697B84">
              <w:rPr>
                <w:color w:val="000000"/>
                <w:sz w:val="20"/>
                <w:szCs w:val="20"/>
              </w:rPr>
              <w:t>Ведомый диск</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БКГМ-072-00-3А</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2 600,00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3 068,00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185</w:t>
            </w:r>
          </w:p>
        </w:tc>
        <w:tc>
          <w:tcPr>
            <w:tcW w:w="3110" w:type="dxa"/>
            <w:tcBorders>
              <w:top w:val="nil"/>
              <w:left w:val="single" w:sz="4" w:space="0" w:color="auto"/>
              <w:bottom w:val="single" w:sz="4" w:space="0" w:color="auto"/>
              <w:right w:val="single" w:sz="4" w:space="0" w:color="auto"/>
            </w:tcBorders>
            <w:shd w:val="clear" w:color="auto" w:fill="auto"/>
            <w:vAlign w:val="bottom"/>
            <w:hideMark/>
          </w:tcPr>
          <w:p w:rsidR="00697B84" w:rsidRPr="00697B84" w:rsidRDefault="00697B84" w:rsidP="00697B84">
            <w:pPr>
              <w:rPr>
                <w:color w:val="000000"/>
                <w:sz w:val="20"/>
                <w:szCs w:val="20"/>
              </w:rPr>
            </w:pPr>
            <w:r w:rsidRPr="00697B84">
              <w:rPr>
                <w:color w:val="000000"/>
                <w:sz w:val="20"/>
                <w:szCs w:val="20"/>
              </w:rPr>
              <w:t>Кольцо уплотнительное</w:t>
            </w:r>
          </w:p>
        </w:tc>
        <w:tc>
          <w:tcPr>
            <w:tcW w:w="2410" w:type="dxa"/>
            <w:tcBorders>
              <w:top w:val="nil"/>
              <w:left w:val="nil"/>
              <w:bottom w:val="single" w:sz="4" w:space="0" w:color="auto"/>
              <w:right w:val="single" w:sz="4" w:space="0" w:color="auto"/>
            </w:tcBorders>
            <w:shd w:val="clear" w:color="000000" w:fill="FFFFFF"/>
            <w:vAlign w:val="center"/>
            <w:hideMark/>
          </w:tcPr>
          <w:p w:rsidR="00697B84" w:rsidRPr="00697B84" w:rsidRDefault="00697B84" w:rsidP="00697B84">
            <w:pPr>
              <w:rPr>
                <w:color w:val="000000"/>
                <w:sz w:val="20"/>
                <w:szCs w:val="20"/>
              </w:rPr>
            </w:pPr>
            <w:r w:rsidRPr="00697B84">
              <w:rPr>
                <w:color w:val="000000"/>
                <w:sz w:val="20"/>
                <w:szCs w:val="20"/>
              </w:rPr>
              <w:t>БКГМ-030-00-16</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910,00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1 073,80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510"/>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186</w:t>
            </w:r>
          </w:p>
        </w:tc>
        <w:tc>
          <w:tcPr>
            <w:tcW w:w="31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Кольцо уплотнительное</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БМ-302Б.09.40.005А</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650,00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767,00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single" w:sz="4" w:space="0" w:color="auto"/>
              <w:right w:val="nil"/>
            </w:tcBorders>
            <w:shd w:val="clear" w:color="auto" w:fill="auto"/>
            <w:vAlign w:val="center"/>
            <w:hideMark/>
          </w:tcPr>
          <w:p w:rsidR="00697B84" w:rsidRPr="00697B84" w:rsidRDefault="00697B84" w:rsidP="00697B84">
            <w:pPr>
              <w:jc w:val="center"/>
            </w:pPr>
            <w:r w:rsidRPr="00697B84">
              <w:t>187</w:t>
            </w:r>
          </w:p>
        </w:tc>
        <w:tc>
          <w:tcPr>
            <w:tcW w:w="3110" w:type="dxa"/>
            <w:tcBorders>
              <w:top w:val="nil"/>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Шайба</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color w:val="000000"/>
                <w:sz w:val="20"/>
                <w:szCs w:val="20"/>
              </w:rPr>
            </w:pPr>
            <w:r w:rsidRPr="00697B84">
              <w:rPr>
                <w:color w:val="000000"/>
                <w:sz w:val="20"/>
                <w:szCs w:val="20"/>
              </w:rPr>
              <w:t>БКГМ-030-00-15А</w:t>
            </w:r>
          </w:p>
        </w:tc>
        <w:tc>
          <w:tcPr>
            <w:tcW w:w="850" w:type="dxa"/>
            <w:tcBorders>
              <w:top w:val="nil"/>
              <w:left w:val="nil"/>
              <w:bottom w:val="single" w:sz="4" w:space="0" w:color="auto"/>
              <w:right w:val="single" w:sz="4" w:space="0" w:color="auto"/>
            </w:tcBorders>
            <w:shd w:val="clear" w:color="auto" w:fill="auto"/>
            <w:noWrap/>
            <w:vAlign w:val="center"/>
            <w:hideMark/>
          </w:tcPr>
          <w:p w:rsidR="00697B84" w:rsidRPr="00697B84" w:rsidRDefault="00697B84" w:rsidP="00697B84">
            <w:pPr>
              <w:jc w:val="center"/>
            </w:pPr>
            <w:r w:rsidRPr="00697B84">
              <w:t>шт.</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right"/>
              <w:rPr>
                <w:color w:val="000000"/>
                <w:sz w:val="22"/>
                <w:szCs w:val="22"/>
              </w:rPr>
            </w:pPr>
            <w:r w:rsidRPr="00697B84">
              <w:rPr>
                <w:color w:val="000000"/>
                <w:sz w:val="22"/>
                <w:szCs w:val="22"/>
              </w:rPr>
              <w:t>850,00</w:t>
            </w:r>
          </w:p>
        </w:tc>
        <w:tc>
          <w:tcPr>
            <w:tcW w:w="1843" w:type="dxa"/>
            <w:tcBorders>
              <w:top w:val="nil"/>
              <w:left w:val="nil"/>
              <w:bottom w:val="single" w:sz="4" w:space="0" w:color="auto"/>
              <w:right w:val="single" w:sz="4" w:space="0" w:color="auto"/>
            </w:tcBorders>
            <w:shd w:val="clear" w:color="auto" w:fill="auto"/>
            <w:hideMark/>
          </w:tcPr>
          <w:p w:rsidR="00697B84" w:rsidRPr="00697B84" w:rsidRDefault="00697B84" w:rsidP="00697B84">
            <w:pPr>
              <w:jc w:val="right"/>
              <w:rPr>
                <w:color w:val="000000"/>
                <w:sz w:val="22"/>
                <w:szCs w:val="22"/>
              </w:rPr>
            </w:pPr>
            <w:r w:rsidRPr="00697B84">
              <w:rPr>
                <w:color w:val="000000"/>
                <w:sz w:val="22"/>
                <w:szCs w:val="22"/>
              </w:rPr>
              <w:t xml:space="preserve">1 003,00  </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nil"/>
              <w:right w:val="nil"/>
            </w:tcBorders>
            <w:shd w:val="clear" w:color="auto" w:fill="auto"/>
            <w:vAlign w:val="center"/>
            <w:hideMark/>
          </w:tcPr>
          <w:p w:rsidR="00697B84" w:rsidRPr="00697B84" w:rsidRDefault="00697B84" w:rsidP="00697B84">
            <w:r w:rsidRPr="00697B84">
              <w:t> </w:t>
            </w:r>
          </w:p>
        </w:tc>
        <w:tc>
          <w:tcPr>
            <w:tcW w:w="3110" w:type="dxa"/>
            <w:tcBorders>
              <w:top w:val="nil"/>
              <w:left w:val="nil"/>
              <w:bottom w:val="nil"/>
              <w:right w:val="nil"/>
            </w:tcBorders>
            <w:shd w:val="clear" w:color="auto" w:fill="auto"/>
            <w:vAlign w:val="center"/>
            <w:hideMark/>
          </w:tcPr>
          <w:p w:rsidR="00697B84" w:rsidRPr="00697B84" w:rsidRDefault="00697B84" w:rsidP="00697B84">
            <w:r w:rsidRPr="00697B84">
              <w:t> </w:t>
            </w:r>
          </w:p>
        </w:tc>
        <w:tc>
          <w:tcPr>
            <w:tcW w:w="2410" w:type="dxa"/>
            <w:tcBorders>
              <w:top w:val="nil"/>
              <w:left w:val="nil"/>
              <w:bottom w:val="nil"/>
              <w:right w:val="nil"/>
            </w:tcBorders>
            <w:shd w:val="clear" w:color="auto" w:fill="auto"/>
            <w:vAlign w:val="center"/>
            <w:hideMark/>
          </w:tcPr>
          <w:p w:rsidR="00697B84" w:rsidRPr="00697B84" w:rsidRDefault="00697B84" w:rsidP="00697B84">
            <w:r w:rsidRPr="00697B84">
              <w:t> </w:t>
            </w:r>
          </w:p>
        </w:tc>
        <w:tc>
          <w:tcPr>
            <w:tcW w:w="850" w:type="dxa"/>
            <w:tcBorders>
              <w:top w:val="nil"/>
              <w:left w:val="nil"/>
              <w:bottom w:val="nil"/>
              <w:right w:val="nil"/>
            </w:tcBorders>
            <w:shd w:val="clear" w:color="auto" w:fill="auto"/>
            <w:vAlign w:val="center"/>
            <w:hideMark/>
          </w:tcPr>
          <w:p w:rsidR="00697B84" w:rsidRPr="00697B84" w:rsidRDefault="00697B84" w:rsidP="00697B84">
            <w:r w:rsidRPr="00697B84">
              <w:t> </w:t>
            </w:r>
          </w:p>
        </w:tc>
        <w:tc>
          <w:tcPr>
            <w:tcW w:w="1843" w:type="dxa"/>
            <w:tcBorders>
              <w:top w:val="single" w:sz="4" w:space="0" w:color="auto"/>
              <w:left w:val="single" w:sz="4" w:space="0" w:color="auto"/>
              <w:bottom w:val="nil"/>
              <w:right w:val="single" w:sz="4" w:space="0" w:color="auto"/>
            </w:tcBorders>
            <w:shd w:val="clear" w:color="auto" w:fill="auto"/>
            <w:vAlign w:val="center"/>
            <w:hideMark/>
          </w:tcPr>
          <w:p w:rsidR="00697B84" w:rsidRPr="00697B84" w:rsidRDefault="00697B84" w:rsidP="00697B84">
            <w:pPr>
              <w:jc w:val="right"/>
            </w:pPr>
            <w:r w:rsidRPr="00697B84">
              <w:t> </w:t>
            </w:r>
          </w:p>
        </w:tc>
        <w:tc>
          <w:tcPr>
            <w:tcW w:w="1843" w:type="dxa"/>
            <w:tcBorders>
              <w:top w:val="single" w:sz="4" w:space="0" w:color="auto"/>
              <w:left w:val="nil"/>
              <w:bottom w:val="nil"/>
              <w:right w:val="single" w:sz="4" w:space="0" w:color="auto"/>
            </w:tcBorders>
            <w:shd w:val="clear" w:color="auto" w:fill="auto"/>
            <w:vAlign w:val="center"/>
            <w:hideMark/>
          </w:tcPr>
          <w:p w:rsidR="00697B84" w:rsidRPr="00697B84" w:rsidRDefault="00697B84" w:rsidP="00697B84">
            <w:pPr>
              <w:jc w:val="right"/>
              <w:rPr>
                <w:b/>
                <w:bCs/>
              </w:rPr>
            </w:pPr>
            <w:r w:rsidRPr="00697B84">
              <w:rPr>
                <w:b/>
                <w:bCs/>
              </w:rPr>
              <w:t> </w:t>
            </w:r>
          </w:p>
        </w:tc>
        <w:tc>
          <w:tcPr>
            <w:tcW w:w="1842" w:type="dxa"/>
            <w:tcBorders>
              <w:top w:val="single" w:sz="4" w:space="0" w:color="auto"/>
              <w:left w:val="nil"/>
              <w:bottom w:val="nil"/>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single" w:sz="4" w:space="0" w:color="auto"/>
              <w:left w:val="nil"/>
              <w:bottom w:val="nil"/>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nil"/>
              <w:bottom w:val="nil"/>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697B84">
        <w:trPr>
          <w:trHeight w:val="315"/>
        </w:trPr>
        <w:tc>
          <w:tcPr>
            <w:tcW w:w="15309"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697B84" w:rsidRPr="00697B84" w:rsidRDefault="00697B84" w:rsidP="00697B84">
            <w:r w:rsidRPr="00697B84">
              <w:t>Предельная стоимость договора составляет  1 180</w:t>
            </w:r>
            <w:r w:rsidR="00AF7DBE">
              <w:t> </w:t>
            </w:r>
            <w:r w:rsidRPr="00697B84">
              <w:t>000</w:t>
            </w:r>
            <w:r w:rsidR="00AF7DBE">
              <w:t>,00</w:t>
            </w:r>
            <w:r w:rsidRPr="00697B84">
              <w:t xml:space="preserve"> рублей, в том числе НДС 18%  - 180</w:t>
            </w:r>
            <w:r w:rsidR="00AF7DBE">
              <w:t> </w:t>
            </w:r>
            <w:r w:rsidRPr="00697B84">
              <w:t>000</w:t>
            </w:r>
            <w:r w:rsidR="00AF7DBE">
              <w:t>,00</w:t>
            </w:r>
            <w:r w:rsidRPr="00697B84">
              <w:t xml:space="preserve"> рублей.</w:t>
            </w:r>
          </w:p>
        </w:tc>
      </w:tr>
      <w:tr w:rsidR="00697B84" w:rsidRPr="00697B84" w:rsidTr="00697B84">
        <w:trPr>
          <w:trHeight w:val="675"/>
        </w:trPr>
        <w:tc>
          <w:tcPr>
            <w:tcW w:w="15309" w:type="dxa"/>
            <w:gridSpan w:val="9"/>
            <w:tcBorders>
              <w:top w:val="single" w:sz="4" w:space="0" w:color="auto"/>
              <w:left w:val="single" w:sz="8" w:space="0" w:color="auto"/>
              <w:bottom w:val="single" w:sz="4" w:space="0" w:color="auto"/>
              <w:right w:val="single" w:sz="8" w:space="0" w:color="000000"/>
            </w:tcBorders>
            <w:shd w:val="clear" w:color="auto" w:fill="auto"/>
            <w:vAlign w:val="center"/>
            <w:hideMark/>
          </w:tcPr>
          <w:p w:rsidR="00697B84" w:rsidRPr="00697B84" w:rsidRDefault="00697B84" w:rsidP="00697B84">
            <w:r w:rsidRPr="00697B84">
              <w:t xml:space="preserve">Срок поставки: Срок поставки товара в полном объеме устанавливается в согласованном Сторонами Заказе, но не может превышать 7 </w:t>
            </w:r>
            <w:r w:rsidR="00AF7DBE">
              <w:t xml:space="preserve">(семь) </w:t>
            </w:r>
            <w:r w:rsidRPr="00697B84">
              <w:t>календарных дней с даты подписания сторонами Заказа</w:t>
            </w:r>
          </w:p>
        </w:tc>
      </w:tr>
      <w:tr w:rsidR="00697B84" w:rsidRPr="00697B84" w:rsidTr="00697B84">
        <w:trPr>
          <w:trHeight w:val="315"/>
        </w:trPr>
        <w:tc>
          <w:tcPr>
            <w:tcW w:w="15309" w:type="dxa"/>
            <w:gridSpan w:val="9"/>
            <w:tcBorders>
              <w:top w:val="single" w:sz="4" w:space="0" w:color="auto"/>
              <w:left w:val="nil"/>
              <w:bottom w:val="single" w:sz="4" w:space="0" w:color="auto"/>
              <w:right w:val="single" w:sz="8" w:space="0" w:color="000000"/>
            </w:tcBorders>
            <w:shd w:val="clear" w:color="auto" w:fill="auto"/>
            <w:noWrap/>
            <w:vAlign w:val="bottom"/>
            <w:hideMark/>
          </w:tcPr>
          <w:p w:rsidR="00697B84" w:rsidRPr="00697B84" w:rsidRDefault="00697B84" w:rsidP="00697B84">
            <w:pPr>
              <w:rPr>
                <w:color w:val="000000"/>
              </w:rPr>
            </w:pPr>
            <w:r w:rsidRPr="00697B84">
              <w:rPr>
                <w:color w:val="000000"/>
              </w:rPr>
              <w:t>Гарантийный срок на поставляемый товар не менее 12 месяцев</w:t>
            </w:r>
          </w:p>
        </w:tc>
      </w:tr>
      <w:tr w:rsidR="00697B84" w:rsidRPr="00697B84" w:rsidTr="00FD268E">
        <w:trPr>
          <w:trHeight w:val="645"/>
        </w:trPr>
        <w:tc>
          <w:tcPr>
            <w:tcW w:w="3686"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rsidR="00697B84" w:rsidRPr="00697B84" w:rsidRDefault="00697B84" w:rsidP="00697B84">
            <w:r w:rsidRPr="00697B84">
              <w:t>Условия поставки товара</w:t>
            </w:r>
          </w:p>
        </w:tc>
        <w:tc>
          <w:tcPr>
            <w:tcW w:w="11623" w:type="dxa"/>
            <w:gridSpan w:val="7"/>
            <w:tcBorders>
              <w:top w:val="single" w:sz="4" w:space="0" w:color="auto"/>
              <w:left w:val="nil"/>
              <w:bottom w:val="single" w:sz="4" w:space="0" w:color="auto"/>
              <w:right w:val="single" w:sz="8" w:space="0" w:color="000000"/>
            </w:tcBorders>
            <w:shd w:val="clear" w:color="auto" w:fill="auto"/>
            <w:vAlign w:val="center"/>
            <w:hideMark/>
          </w:tcPr>
          <w:p w:rsidR="00697B84" w:rsidRPr="00697B84" w:rsidRDefault="00697B84" w:rsidP="00697B84">
            <w:r w:rsidRPr="00697B84">
              <w:t>Поставщик обязан передать Товар в Срок доставки, в Место доставки, в ассортименте, в количестве и в комплекте, установленные в Заказе.</w:t>
            </w:r>
          </w:p>
        </w:tc>
      </w:tr>
      <w:tr w:rsidR="00697B84" w:rsidRPr="00697B84" w:rsidTr="00FD268E">
        <w:trPr>
          <w:trHeight w:val="960"/>
        </w:trPr>
        <w:tc>
          <w:tcPr>
            <w:tcW w:w="3686"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rsidR="00697B84" w:rsidRPr="00697B84" w:rsidRDefault="00697B84" w:rsidP="00697B84">
            <w:r w:rsidRPr="00697B84">
              <w:t>Место поставки товара:</w:t>
            </w:r>
          </w:p>
        </w:tc>
        <w:tc>
          <w:tcPr>
            <w:tcW w:w="11623" w:type="dxa"/>
            <w:gridSpan w:val="7"/>
            <w:tcBorders>
              <w:top w:val="single" w:sz="4" w:space="0" w:color="auto"/>
              <w:left w:val="nil"/>
              <w:bottom w:val="single" w:sz="4" w:space="0" w:color="auto"/>
              <w:right w:val="single" w:sz="8" w:space="0" w:color="000000"/>
            </w:tcBorders>
            <w:shd w:val="clear" w:color="auto" w:fill="auto"/>
            <w:vAlign w:val="center"/>
            <w:hideMark/>
          </w:tcPr>
          <w:p w:rsidR="00E11D32" w:rsidRDefault="00697B84" w:rsidP="00697B84">
            <w:r w:rsidRPr="00697B84">
              <w:t xml:space="preserve">1) г. Уфа ул. Вологодская д. 150, 2) г. Уфа Каспийская, д. 14, 3) г. Бирск, Октябрьская площадь, д. 4,  </w:t>
            </w:r>
          </w:p>
          <w:p w:rsidR="00697B84" w:rsidRPr="00697B84" w:rsidRDefault="00697B84" w:rsidP="00697B84">
            <w:r w:rsidRPr="00697B84">
              <w:t>4)</w:t>
            </w:r>
            <w:r w:rsidR="00E11D32">
              <w:t xml:space="preserve"> </w:t>
            </w:r>
            <w:r w:rsidRPr="00697B84">
              <w:t xml:space="preserve">г. Туймазы, ул. Чехова, д.1 Б, 5) г. Белорецк ул. Ленина, д.41,  6) г. Стерлитамак, ул. Коммунистическая, д.30, </w:t>
            </w:r>
            <w:r w:rsidR="00E11D32">
              <w:t xml:space="preserve">   </w:t>
            </w:r>
            <w:r w:rsidRPr="00697B84">
              <w:t>7) с. Месягутово, ул. Коммунистическая, д.24</w:t>
            </w:r>
          </w:p>
        </w:tc>
      </w:tr>
      <w:tr w:rsidR="00697B84" w:rsidRPr="00697B84" w:rsidTr="00697B84">
        <w:trPr>
          <w:trHeight w:val="315"/>
        </w:trPr>
        <w:tc>
          <w:tcPr>
            <w:tcW w:w="15309" w:type="dxa"/>
            <w:gridSpan w:val="9"/>
            <w:tcBorders>
              <w:top w:val="single" w:sz="4" w:space="0" w:color="auto"/>
              <w:left w:val="single" w:sz="8" w:space="0" w:color="auto"/>
              <w:bottom w:val="single" w:sz="4" w:space="0" w:color="auto"/>
              <w:right w:val="single" w:sz="8" w:space="0" w:color="000000"/>
            </w:tcBorders>
            <w:shd w:val="clear" w:color="auto" w:fill="auto"/>
            <w:vAlign w:val="center"/>
            <w:hideMark/>
          </w:tcPr>
          <w:p w:rsidR="00697B84" w:rsidRPr="00697B84" w:rsidRDefault="00697B84" w:rsidP="00697B84">
            <w:r w:rsidRPr="00697B84">
              <w:t>Объем закупаемого товара может быть изменен не более, чем на 20 % без изменения стоимости единицы товара</w:t>
            </w:r>
          </w:p>
        </w:tc>
      </w:tr>
      <w:tr w:rsidR="00697B84" w:rsidRPr="00697B84" w:rsidTr="00FD268E">
        <w:trPr>
          <w:trHeight w:val="765"/>
        </w:trPr>
        <w:tc>
          <w:tcPr>
            <w:tcW w:w="3686"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697B84" w:rsidRPr="00697B84" w:rsidRDefault="00697B84" w:rsidP="00697B84">
            <w:pPr>
              <w:rPr>
                <w:b/>
                <w:bCs/>
              </w:rPr>
            </w:pPr>
            <w:r w:rsidRPr="00697B84">
              <w:rPr>
                <w:b/>
                <w:bCs/>
              </w:rPr>
              <w:t>Транспортировка товара</w:t>
            </w:r>
          </w:p>
        </w:tc>
        <w:tc>
          <w:tcPr>
            <w:tcW w:w="11623" w:type="dxa"/>
            <w:gridSpan w:val="7"/>
            <w:tcBorders>
              <w:top w:val="single" w:sz="4" w:space="0" w:color="auto"/>
              <w:left w:val="nil"/>
              <w:bottom w:val="single" w:sz="4" w:space="0" w:color="auto"/>
              <w:right w:val="single" w:sz="8" w:space="0" w:color="000000"/>
            </w:tcBorders>
            <w:shd w:val="clear" w:color="auto" w:fill="auto"/>
            <w:hideMark/>
          </w:tcPr>
          <w:p w:rsidR="00697B84" w:rsidRPr="00697B84" w:rsidRDefault="00697B84" w:rsidP="00697B84">
            <w:pPr>
              <w:jc w:val="center"/>
            </w:pPr>
            <w:r w:rsidRPr="00697B84">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97B84" w:rsidRPr="00697B84" w:rsidTr="00FD268E">
        <w:trPr>
          <w:trHeight w:val="330"/>
        </w:trPr>
        <w:tc>
          <w:tcPr>
            <w:tcW w:w="3686"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697B84" w:rsidRPr="00697B84" w:rsidRDefault="00697B84" w:rsidP="00697B84">
            <w:pPr>
              <w:rPr>
                <w:b/>
                <w:bCs/>
              </w:rPr>
            </w:pPr>
            <w:r w:rsidRPr="00697B84">
              <w:rPr>
                <w:b/>
                <w:bCs/>
              </w:rPr>
              <w:t>Контактное лицо</w:t>
            </w:r>
          </w:p>
        </w:tc>
        <w:tc>
          <w:tcPr>
            <w:tcW w:w="11623" w:type="dxa"/>
            <w:gridSpan w:val="7"/>
            <w:tcBorders>
              <w:top w:val="single" w:sz="4" w:space="0" w:color="auto"/>
              <w:left w:val="nil"/>
              <w:bottom w:val="single" w:sz="8" w:space="0" w:color="auto"/>
              <w:right w:val="single" w:sz="8" w:space="0" w:color="000000"/>
            </w:tcBorders>
            <w:shd w:val="clear" w:color="auto" w:fill="auto"/>
            <w:vAlign w:val="center"/>
            <w:hideMark/>
          </w:tcPr>
          <w:p w:rsidR="00697B84" w:rsidRPr="00697B84" w:rsidRDefault="00697B84" w:rsidP="00697B84">
            <w:r w:rsidRPr="00697B84">
              <w:t>Начальник транспортного цеха Швидун В.В., тел.:+7 (347) 221-54-19, +7 (901) 817-39-04</w:t>
            </w:r>
          </w:p>
        </w:tc>
      </w:tr>
    </w:tbl>
    <w:p w:rsidR="00D90B78" w:rsidRDefault="00D90B78" w:rsidP="00461E15">
      <w:pPr>
        <w:tabs>
          <w:tab w:val="left" w:pos="567"/>
        </w:tabs>
        <w:jc w:val="both"/>
        <w:rPr>
          <w:color w:val="000000" w:themeColor="text1"/>
        </w:rPr>
      </w:pPr>
    </w:p>
    <w:p w:rsidR="005A4968" w:rsidRDefault="005A4968" w:rsidP="005A4968">
      <w:pPr>
        <w:rPr>
          <w:rFonts w:eastAsia="Calibri"/>
          <w:iCs/>
        </w:rPr>
      </w:pPr>
    </w:p>
    <w:p w:rsidR="005A4968" w:rsidRDefault="005A4968" w:rsidP="005A4968">
      <w:pPr>
        <w:rPr>
          <w:rFonts w:eastAsia="Calibri"/>
          <w:i/>
          <w:iCs/>
        </w:rPr>
      </w:pPr>
      <w:r>
        <w:t xml:space="preserve">* </w:t>
      </w:r>
      <w:r w:rsidRPr="00D03D15">
        <w:rPr>
          <w:rFonts w:eastAsia="Calibri"/>
          <w:i/>
          <w:iCs/>
        </w:rPr>
        <w:t>Коэффициент снижения не может быть больше или равен 1(единице).  Коэффициент снижения применяется единым ко всем позициям товара и применяется к начальной (максимальной) цене договора</w:t>
      </w:r>
    </w:p>
    <w:p w:rsidR="00461E15" w:rsidRDefault="00461E15" w:rsidP="00461E15">
      <w:pPr>
        <w:tabs>
          <w:tab w:val="left" w:pos="567"/>
        </w:tabs>
        <w:jc w:val="both"/>
        <w:rPr>
          <w:color w:val="000000" w:themeColor="text1"/>
        </w:rPr>
      </w:pPr>
    </w:p>
    <w:p w:rsidR="00D03D15" w:rsidRDefault="00D03D15" w:rsidP="00D03D15">
      <w:pPr>
        <w:pStyle w:val="a7"/>
        <w:numPr>
          <w:ilvl w:val="0"/>
          <w:numId w:val="30"/>
        </w:numPr>
        <w:rPr>
          <w:b/>
          <w:i/>
        </w:rPr>
      </w:pPr>
      <w:r w:rsidRPr="00D03D15">
        <w:rPr>
          <w:b/>
          <w:i/>
        </w:rPr>
        <w:t>Цена договора ______</w:t>
      </w:r>
      <w:r>
        <w:rPr>
          <w:b/>
          <w:i/>
        </w:rPr>
        <w:t>_____________________</w:t>
      </w:r>
      <w:r w:rsidR="008F4A8E">
        <w:rPr>
          <w:b/>
          <w:i/>
        </w:rPr>
        <w:t xml:space="preserve"> руб. (с</w:t>
      </w:r>
      <w:r w:rsidRPr="00D03D15">
        <w:rPr>
          <w:b/>
          <w:i/>
        </w:rPr>
        <w:t xml:space="preserve"> НДС 18%</w:t>
      </w:r>
      <w:r>
        <w:rPr>
          <w:b/>
          <w:i/>
        </w:rPr>
        <w:t xml:space="preserve"> </w:t>
      </w:r>
      <w:r w:rsidR="008F4A8E">
        <w:rPr>
          <w:b/>
          <w:i/>
        </w:rPr>
        <w:t>, _________ руб</w:t>
      </w:r>
      <w:r w:rsidR="008F4A8E" w:rsidRPr="00D03D15">
        <w:rPr>
          <w:b/>
          <w:i/>
        </w:rPr>
        <w:t>.</w:t>
      </w:r>
      <w:r w:rsidR="008F4A8E">
        <w:rPr>
          <w:b/>
          <w:i/>
        </w:rPr>
        <w:t>, без учета НДС, НДС не облагается)</w:t>
      </w:r>
    </w:p>
    <w:p w:rsidR="00D03D15" w:rsidRPr="008F4A8E" w:rsidRDefault="008F4A8E" w:rsidP="008F4A8E">
      <w:pPr>
        <w:ind w:left="8496"/>
        <w:rPr>
          <w:b/>
          <w:i/>
          <w:vertAlign w:val="superscript"/>
        </w:rPr>
      </w:pPr>
      <w:r>
        <w:rPr>
          <w:b/>
          <w:i/>
          <w:vertAlign w:val="superscript"/>
        </w:rPr>
        <w:t>указать необходимое</w:t>
      </w: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7" w:history="1">
        <w:r w:rsidRPr="00F07571">
          <w:rPr>
            <w:bCs/>
            <w:color w:val="808080"/>
          </w:rPr>
          <w:t>пунктах 7</w:t>
        </w:r>
      </w:hyperlink>
      <w:r w:rsidRPr="00F07571">
        <w:rPr>
          <w:bCs/>
          <w:color w:val="808080"/>
        </w:rPr>
        <w:t xml:space="preserve"> и </w:t>
      </w:r>
      <w:hyperlink r:id="rId48"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9" w:history="1">
        <w:r w:rsidRPr="00F07571">
          <w:rPr>
            <w:bCs/>
            <w:color w:val="808080"/>
          </w:rPr>
          <w:t>Пункты 1</w:t>
        </w:r>
      </w:hyperlink>
      <w:r w:rsidRPr="00F07571">
        <w:rPr>
          <w:bCs/>
          <w:color w:val="808080"/>
        </w:rPr>
        <w:t xml:space="preserve"> - </w:t>
      </w:r>
      <w:hyperlink r:id="rId50"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1" w:history="1">
        <w:r w:rsidRPr="00F07571">
          <w:rPr>
            <w:bCs/>
            <w:color w:val="808080"/>
          </w:rPr>
          <w:t>подпунктах "в"</w:t>
        </w:r>
      </w:hyperlink>
      <w:r w:rsidRPr="00F07571">
        <w:rPr>
          <w:bCs/>
          <w:color w:val="808080"/>
        </w:rPr>
        <w:t xml:space="preserve"> - </w:t>
      </w:r>
      <w:hyperlink r:id="rId52"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p w:rsidR="005A34A1" w:rsidRPr="005A34A1" w:rsidRDefault="005A34A1" w:rsidP="005A34A1">
      <w:pPr>
        <w:rPr>
          <w:rFonts w:eastAsia="MS Mincho"/>
          <w:lang w:val="x-none" w:eastAsia="x-none"/>
        </w:rPr>
      </w:pPr>
    </w:p>
    <w:p w:rsidR="00A66123" w:rsidRPr="00AB4DE9" w:rsidRDefault="00A66123" w:rsidP="00A66123">
      <w:pPr>
        <w:jc w:val="center"/>
        <w:rPr>
          <w:b/>
          <w:sz w:val="28"/>
          <w:szCs w:val="28"/>
        </w:rPr>
      </w:pPr>
      <w:r w:rsidRPr="00AB4DE9">
        <w:rPr>
          <w:b/>
          <w:sz w:val="28"/>
          <w:szCs w:val="28"/>
        </w:rPr>
        <w:t>ТЕХНИЧЕСКОЕ ЗАДАНИЕ</w:t>
      </w:r>
    </w:p>
    <w:p w:rsidR="00A66123" w:rsidRPr="00AB4DE9" w:rsidRDefault="00A66123" w:rsidP="00A66123">
      <w:pPr>
        <w:jc w:val="center"/>
        <w:rPr>
          <w:b/>
          <w:sz w:val="28"/>
          <w:szCs w:val="28"/>
        </w:rPr>
      </w:pPr>
      <w:r w:rsidRPr="00AB4DE9">
        <w:rPr>
          <w:b/>
          <w:sz w:val="28"/>
          <w:szCs w:val="28"/>
        </w:rPr>
        <w:t>к Открыто</w:t>
      </w:r>
      <w:r>
        <w:rPr>
          <w:b/>
          <w:sz w:val="28"/>
          <w:szCs w:val="28"/>
        </w:rPr>
        <w:t>му</w:t>
      </w:r>
      <w:r w:rsidRPr="00AB4DE9">
        <w:rPr>
          <w:b/>
          <w:sz w:val="28"/>
          <w:szCs w:val="28"/>
        </w:rPr>
        <w:t xml:space="preserve"> запрос</w:t>
      </w:r>
      <w:r>
        <w:rPr>
          <w:b/>
          <w:sz w:val="28"/>
          <w:szCs w:val="28"/>
        </w:rPr>
        <w:t>у</w:t>
      </w:r>
      <w:r w:rsidRPr="00AB4DE9">
        <w:rPr>
          <w:b/>
          <w:sz w:val="28"/>
          <w:szCs w:val="28"/>
        </w:rPr>
        <w:t xml:space="preserve"> котировок в электронной форме </w:t>
      </w:r>
      <w:r>
        <w:rPr>
          <w:b/>
          <w:sz w:val="28"/>
          <w:szCs w:val="28"/>
        </w:rPr>
        <w:t>на п</w:t>
      </w:r>
      <w:r w:rsidRPr="00052A52">
        <w:rPr>
          <w:b/>
          <w:sz w:val="28"/>
          <w:szCs w:val="28"/>
        </w:rPr>
        <w:t>оставк</w:t>
      </w:r>
      <w:r>
        <w:rPr>
          <w:b/>
          <w:sz w:val="28"/>
          <w:szCs w:val="28"/>
        </w:rPr>
        <w:t>у</w:t>
      </w:r>
      <w:r w:rsidRPr="00052A52">
        <w:rPr>
          <w:b/>
          <w:sz w:val="28"/>
          <w:szCs w:val="28"/>
        </w:rPr>
        <w:t xml:space="preserve"> запасных частей для технического обслуживания и ремонта баровых, грунторезных и бурильно-крановых машин</w:t>
      </w:r>
      <w:r w:rsidRPr="00052A52" w:rsidDel="00052A52">
        <w:rPr>
          <w:b/>
          <w:sz w:val="28"/>
          <w:szCs w:val="28"/>
        </w:rPr>
        <w:t xml:space="preserve"> </w:t>
      </w:r>
    </w:p>
    <w:p w:rsidR="00A66123" w:rsidRPr="00AB4DE9" w:rsidRDefault="00A66123" w:rsidP="00A66123">
      <w:pPr>
        <w:rPr>
          <w:sz w:val="28"/>
          <w:szCs w:val="28"/>
        </w:rPr>
      </w:pPr>
      <w:r w:rsidRPr="00AB4DE9">
        <w:rPr>
          <w:sz w:val="28"/>
          <w:szCs w:val="28"/>
        </w:rPr>
        <w:tab/>
      </w:r>
      <w:r w:rsidRPr="00AB4DE9">
        <w:rPr>
          <w:sz w:val="28"/>
          <w:szCs w:val="28"/>
        </w:rPr>
        <w:tab/>
      </w:r>
      <w:r w:rsidRPr="00AB4DE9">
        <w:rPr>
          <w:sz w:val="28"/>
          <w:szCs w:val="28"/>
        </w:rPr>
        <w:tab/>
      </w:r>
    </w:p>
    <w:p w:rsidR="00A66123" w:rsidRPr="00853EDE" w:rsidRDefault="00A66123" w:rsidP="00853EDE">
      <w:pPr>
        <w:pStyle w:val="a7"/>
        <w:numPr>
          <w:ilvl w:val="0"/>
          <w:numId w:val="32"/>
        </w:numPr>
        <w:spacing w:after="160" w:line="259" w:lineRule="auto"/>
        <w:ind w:left="284" w:hanging="284"/>
        <w:rPr>
          <w:b/>
        </w:rPr>
      </w:pPr>
      <w:r w:rsidRPr="005850CD">
        <w:rPr>
          <w:b/>
        </w:rPr>
        <w:t xml:space="preserve">Предмет </w:t>
      </w:r>
      <w:r>
        <w:rPr>
          <w:b/>
        </w:rPr>
        <w:t>закупки</w:t>
      </w:r>
      <w:r w:rsidRPr="005850CD">
        <w:rPr>
          <w:b/>
        </w:rPr>
        <w:t xml:space="preserve">:   </w:t>
      </w:r>
      <w:r w:rsidRPr="00853EDE">
        <w:rPr>
          <w:b/>
        </w:rPr>
        <w:t>«Поставка запасных частей для технического обслуживания и ремонта баровых, грунторезных и бурильно-крановых машин</w:t>
      </w:r>
      <w:r w:rsidRPr="00853EDE" w:rsidDel="00052A52">
        <w:rPr>
          <w:b/>
        </w:rPr>
        <w:t xml:space="preserve"> </w:t>
      </w:r>
      <w:r w:rsidRPr="00853EDE">
        <w:rPr>
          <w:b/>
        </w:rPr>
        <w:t>»</w:t>
      </w:r>
    </w:p>
    <w:p w:rsidR="00A66123" w:rsidRPr="005850CD" w:rsidRDefault="00A66123" w:rsidP="00A66123">
      <w:pPr>
        <w:rPr>
          <w:b/>
        </w:rPr>
      </w:pPr>
      <w:r w:rsidRPr="005850CD">
        <w:rPr>
          <w:b/>
        </w:rPr>
        <w:t>2. Условия поставки товара.</w:t>
      </w:r>
      <w:r w:rsidRPr="005850CD">
        <w:rPr>
          <w:b/>
        </w:rPr>
        <w:tab/>
      </w:r>
      <w:r w:rsidRPr="005850CD">
        <w:rPr>
          <w:b/>
        </w:rPr>
        <w:tab/>
      </w:r>
      <w:r w:rsidRPr="005850CD">
        <w:rPr>
          <w:b/>
        </w:rPr>
        <w:tab/>
      </w:r>
      <w:r w:rsidRPr="005850CD">
        <w:rPr>
          <w:b/>
        </w:rPr>
        <w:tab/>
      </w:r>
      <w:r w:rsidRPr="005850CD">
        <w:rPr>
          <w:b/>
        </w:rPr>
        <w:tab/>
      </w:r>
      <w:r w:rsidRPr="005850CD">
        <w:rPr>
          <w:b/>
        </w:rPr>
        <w:tab/>
      </w:r>
      <w:r w:rsidRPr="005850CD">
        <w:rPr>
          <w:b/>
        </w:rPr>
        <w:tab/>
      </w:r>
      <w:r w:rsidRPr="005850CD">
        <w:rPr>
          <w:b/>
        </w:rPr>
        <w:tab/>
      </w:r>
    </w:p>
    <w:p w:rsidR="00A66123" w:rsidRPr="005850CD" w:rsidRDefault="00A66123" w:rsidP="00853EDE">
      <w:r w:rsidRPr="00853EDE">
        <w:rPr>
          <w:b/>
        </w:rPr>
        <w:t>2.1</w:t>
      </w:r>
      <w:r w:rsidRPr="005850CD">
        <w:t>. Поставка Товара на склад Покупателя ос</w:t>
      </w:r>
      <w:r>
        <w:t>уществляется силами Поставщика.</w:t>
      </w:r>
      <w:r w:rsidRPr="005850CD">
        <w:tab/>
      </w:r>
      <w:r w:rsidRPr="005850CD">
        <w:tab/>
      </w:r>
      <w:r w:rsidRPr="005850CD">
        <w:tab/>
      </w:r>
      <w:r w:rsidRPr="005850CD">
        <w:tab/>
      </w:r>
    </w:p>
    <w:p w:rsidR="00A66123" w:rsidRPr="005850CD" w:rsidRDefault="00A66123" w:rsidP="00A66123">
      <w:pPr>
        <w:rPr>
          <w:b/>
        </w:rPr>
      </w:pPr>
      <w:r w:rsidRPr="005850CD">
        <w:rPr>
          <w:b/>
        </w:rPr>
        <w:t>2.2. Срок поставки товара:</w:t>
      </w:r>
    </w:p>
    <w:p w:rsidR="00A66123" w:rsidRPr="003142CE" w:rsidRDefault="00A66123" w:rsidP="00A66123">
      <w:pPr>
        <w:ind w:firstLine="567"/>
        <w:jc w:val="both"/>
        <w:rPr>
          <w:b/>
        </w:rPr>
      </w:pPr>
      <w:r w:rsidRPr="003142CE">
        <w:t>2.2.1. Поставка товара производится Поставщиком на склад партиями по мере необходимости, по согласованному сторонами Заказу. Периодичность поставки товара в рабочие дни с 9.00 до 17.00 часов по предварительному согласованию</w:t>
      </w:r>
    </w:p>
    <w:p w:rsidR="00A66123" w:rsidRPr="005850CD" w:rsidRDefault="00A66123" w:rsidP="00A66123">
      <w:pPr>
        <w:ind w:firstLine="567"/>
      </w:pPr>
      <w:r w:rsidRPr="005850CD">
        <w:t xml:space="preserve">2.2.2 </w:t>
      </w:r>
      <w:r>
        <w:t xml:space="preserve"> срок</w:t>
      </w:r>
      <w:r w:rsidR="00AF7DBE">
        <w:t xml:space="preserve"> поставки</w:t>
      </w:r>
      <w:r>
        <w:t xml:space="preserve"> - </w:t>
      </w:r>
      <w:r w:rsidRPr="005850CD">
        <w:t xml:space="preserve">в течение </w:t>
      </w:r>
      <w:r>
        <w:t>7</w:t>
      </w:r>
      <w:r w:rsidRPr="005850CD">
        <w:t xml:space="preserve"> календарных дней с момента </w:t>
      </w:r>
      <w:r w:rsidR="00AF7DBE">
        <w:t>подписания сторонами Заказа</w:t>
      </w:r>
      <w:r w:rsidRPr="005850CD">
        <w:t>.</w:t>
      </w:r>
    </w:p>
    <w:p w:rsidR="00A66123" w:rsidRPr="005850CD" w:rsidRDefault="00A66123" w:rsidP="00853EDE">
      <w:pPr>
        <w:rPr>
          <w:b/>
        </w:rPr>
      </w:pPr>
      <w:r w:rsidRPr="005850CD">
        <w:rPr>
          <w:b/>
        </w:rPr>
        <w:t xml:space="preserve"> 2.3.  Место поставки товара:</w:t>
      </w:r>
      <w:r w:rsidRPr="005850CD">
        <w:rPr>
          <w:b/>
        </w:rPr>
        <w:tab/>
      </w:r>
      <w:r w:rsidRPr="005850CD">
        <w:rPr>
          <w:b/>
        </w:rPr>
        <w:tab/>
      </w:r>
      <w:r w:rsidRPr="005850CD">
        <w:rPr>
          <w:b/>
        </w:rPr>
        <w:tab/>
      </w:r>
      <w:r w:rsidRPr="005850CD">
        <w:rPr>
          <w:b/>
        </w:rPr>
        <w:tab/>
      </w:r>
      <w:r w:rsidRPr="005850CD">
        <w:rPr>
          <w:b/>
        </w:rPr>
        <w:tab/>
      </w:r>
      <w:r w:rsidRPr="005850CD">
        <w:rPr>
          <w:b/>
        </w:rPr>
        <w:tab/>
      </w:r>
      <w:r w:rsidRPr="005850CD">
        <w:rPr>
          <w:b/>
        </w:rPr>
        <w:tab/>
      </w:r>
      <w:r w:rsidRPr="005850CD">
        <w:rPr>
          <w:b/>
        </w:rPr>
        <w:tab/>
      </w:r>
    </w:p>
    <w:p w:rsidR="00A66123" w:rsidRPr="005850CD" w:rsidRDefault="00A66123" w:rsidP="00360728">
      <w:pPr>
        <w:pStyle w:val="affff4"/>
        <w:numPr>
          <w:ilvl w:val="0"/>
          <w:numId w:val="33"/>
        </w:numPr>
        <w:spacing w:before="120"/>
        <w:contextualSpacing w:val="0"/>
        <w:jc w:val="both"/>
      </w:pPr>
      <w:bookmarkStart w:id="114" w:name="OLE_LINK1"/>
      <w:bookmarkStart w:id="115" w:name="OLE_LINK2"/>
      <w:r w:rsidRPr="005850CD">
        <w:t xml:space="preserve">г. Уфа ул. Вологодская 150, </w:t>
      </w:r>
    </w:p>
    <w:p w:rsidR="00A66123" w:rsidRPr="005850CD" w:rsidRDefault="00A66123" w:rsidP="00360728">
      <w:pPr>
        <w:pStyle w:val="affff4"/>
        <w:numPr>
          <w:ilvl w:val="0"/>
          <w:numId w:val="33"/>
        </w:numPr>
        <w:spacing w:before="120"/>
        <w:contextualSpacing w:val="0"/>
        <w:jc w:val="both"/>
      </w:pPr>
      <w:r w:rsidRPr="005850CD">
        <w:t xml:space="preserve">г. Уфа Каспийская, 14, </w:t>
      </w:r>
    </w:p>
    <w:p w:rsidR="00A66123" w:rsidRPr="005850CD" w:rsidRDefault="00A66123" w:rsidP="00360728">
      <w:pPr>
        <w:pStyle w:val="affff4"/>
        <w:numPr>
          <w:ilvl w:val="0"/>
          <w:numId w:val="33"/>
        </w:numPr>
        <w:spacing w:before="120"/>
        <w:contextualSpacing w:val="0"/>
        <w:jc w:val="both"/>
      </w:pPr>
      <w:r w:rsidRPr="005850CD">
        <w:t xml:space="preserve">г. Бирск, Октябрьская площадь,4, </w:t>
      </w:r>
    </w:p>
    <w:p w:rsidR="00A66123" w:rsidRPr="005850CD" w:rsidRDefault="00A66123" w:rsidP="00360728">
      <w:pPr>
        <w:pStyle w:val="affff4"/>
        <w:numPr>
          <w:ilvl w:val="0"/>
          <w:numId w:val="33"/>
        </w:numPr>
        <w:spacing w:before="120"/>
        <w:contextualSpacing w:val="0"/>
        <w:jc w:val="both"/>
      </w:pPr>
      <w:r w:rsidRPr="005850CD">
        <w:t>г. Туймазы, ул. Чехова, 1 Б,</w:t>
      </w:r>
    </w:p>
    <w:p w:rsidR="00A66123" w:rsidRPr="005850CD" w:rsidRDefault="00A66123" w:rsidP="00360728">
      <w:pPr>
        <w:pStyle w:val="affff4"/>
        <w:numPr>
          <w:ilvl w:val="0"/>
          <w:numId w:val="33"/>
        </w:numPr>
        <w:spacing w:before="120"/>
        <w:contextualSpacing w:val="0"/>
        <w:jc w:val="both"/>
      </w:pPr>
      <w:r w:rsidRPr="005850CD">
        <w:t xml:space="preserve">г. Белорецк ул. Ленина, д.41,  </w:t>
      </w:r>
    </w:p>
    <w:p w:rsidR="00A66123" w:rsidRPr="005850CD" w:rsidRDefault="00A66123" w:rsidP="00360728">
      <w:pPr>
        <w:pStyle w:val="affff4"/>
        <w:numPr>
          <w:ilvl w:val="0"/>
          <w:numId w:val="33"/>
        </w:numPr>
        <w:spacing w:before="120"/>
        <w:contextualSpacing w:val="0"/>
        <w:jc w:val="both"/>
      </w:pPr>
      <w:r w:rsidRPr="005850CD">
        <w:t>г. Стерлитамак, ул. Коммунистическая, 30</w:t>
      </w:r>
    </w:p>
    <w:p w:rsidR="00A66123" w:rsidRPr="005850CD" w:rsidRDefault="00A66123" w:rsidP="00360728">
      <w:pPr>
        <w:pStyle w:val="affff4"/>
        <w:numPr>
          <w:ilvl w:val="0"/>
          <w:numId w:val="33"/>
        </w:numPr>
        <w:spacing w:before="120"/>
        <w:contextualSpacing w:val="0"/>
        <w:jc w:val="both"/>
      </w:pPr>
      <w:bookmarkStart w:id="116" w:name="OLE_LINK3"/>
      <w:bookmarkStart w:id="117" w:name="OLE_LINK4"/>
      <w:r w:rsidRPr="005850CD">
        <w:t>с. Месягутово, ул. Коммунистическая, 24</w:t>
      </w:r>
    </w:p>
    <w:bookmarkEnd w:id="114"/>
    <w:bookmarkEnd w:id="115"/>
    <w:bookmarkEnd w:id="116"/>
    <w:bookmarkEnd w:id="117"/>
    <w:p w:rsidR="00A66123" w:rsidRPr="005850CD" w:rsidRDefault="00A66123" w:rsidP="00A66123">
      <w:r w:rsidRPr="005850CD">
        <w:tab/>
      </w:r>
      <w:r w:rsidRPr="005850CD">
        <w:tab/>
      </w:r>
      <w:r w:rsidRPr="005850CD">
        <w:tab/>
      </w:r>
    </w:p>
    <w:p w:rsidR="00A66123" w:rsidRPr="005850CD" w:rsidRDefault="00A66123" w:rsidP="00A66123">
      <w:pPr>
        <w:rPr>
          <w:b/>
        </w:rPr>
      </w:pPr>
      <w:r w:rsidRPr="005850CD">
        <w:rPr>
          <w:b/>
        </w:rPr>
        <w:t>3. Срок действия договора:</w:t>
      </w:r>
      <w:r>
        <w:rPr>
          <w:b/>
        </w:rPr>
        <w:t xml:space="preserve"> Один год</w:t>
      </w:r>
      <w:r w:rsidRPr="005850CD">
        <w:rPr>
          <w:b/>
        </w:rPr>
        <w:t xml:space="preserve"> с</w:t>
      </w:r>
      <w:r>
        <w:rPr>
          <w:b/>
        </w:rPr>
        <w:t xml:space="preserve"> момента подписания сторонами договора</w:t>
      </w:r>
      <w:r w:rsidRPr="005850CD">
        <w:rPr>
          <w:b/>
        </w:rPr>
        <w:tab/>
      </w:r>
      <w:r w:rsidRPr="005850CD">
        <w:rPr>
          <w:b/>
        </w:rPr>
        <w:tab/>
      </w:r>
      <w:r w:rsidRPr="005850CD">
        <w:rPr>
          <w:b/>
        </w:rPr>
        <w:tab/>
      </w:r>
      <w:r w:rsidRPr="005850CD">
        <w:rPr>
          <w:b/>
        </w:rPr>
        <w:tab/>
      </w:r>
      <w:r w:rsidRPr="005850CD">
        <w:rPr>
          <w:b/>
        </w:rPr>
        <w:tab/>
      </w:r>
      <w:r w:rsidRPr="005850CD">
        <w:rPr>
          <w:b/>
        </w:rPr>
        <w:tab/>
      </w:r>
      <w:r w:rsidRPr="005850CD">
        <w:rPr>
          <w:b/>
        </w:rPr>
        <w:tab/>
      </w:r>
      <w:r w:rsidRPr="005850CD">
        <w:rPr>
          <w:b/>
        </w:rPr>
        <w:tab/>
      </w:r>
    </w:p>
    <w:p w:rsidR="00A66123" w:rsidRPr="005850CD" w:rsidRDefault="00A66123" w:rsidP="00A66123">
      <w:r w:rsidRPr="005850CD">
        <w:rPr>
          <w:b/>
        </w:rPr>
        <w:t>4. Начальная (максимальная) цена  Договора</w:t>
      </w:r>
      <w:r w:rsidRPr="005850CD">
        <w:t xml:space="preserve">: </w:t>
      </w:r>
    </w:p>
    <w:p w:rsidR="00A66123" w:rsidRPr="005850CD" w:rsidRDefault="00A66123" w:rsidP="00A66123">
      <w:r w:rsidRPr="005850CD">
        <w:t>1 </w:t>
      </w:r>
      <w:r>
        <w:t>0</w:t>
      </w:r>
      <w:r w:rsidRPr="005850CD">
        <w:t>00 000 (</w:t>
      </w:r>
      <w:r>
        <w:t>О</w:t>
      </w:r>
      <w:r w:rsidRPr="005850CD">
        <w:t>дин миллион) рублей 00 коп.</w:t>
      </w:r>
      <w:r>
        <w:t xml:space="preserve"> без учёта НДС (18%)</w:t>
      </w:r>
    </w:p>
    <w:p w:rsidR="00A66123" w:rsidRPr="005850CD" w:rsidRDefault="00A66123" w:rsidP="00A66123">
      <w:r>
        <w:t>180</w:t>
      </w:r>
      <w:r w:rsidRPr="005850CD">
        <w:t xml:space="preserve"> 000 (</w:t>
      </w:r>
      <w:r>
        <w:t>Сто восемьдесят</w:t>
      </w:r>
      <w:r w:rsidRPr="005850CD">
        <w:t xml:space="preserve"> тысяч) рублей 00</w:t>
      </w:r>
      <w:r>
        <w:t xml:space="preserve"> коп. – сумма </w:t>
      </w:r>
      <w:r w:rsidRPr="005850CD">
        <w:t>НДС (18%):</w:t>
      </w:r>
      <w:r w:rsidRPr="005850CD">
        <w:tab/>
      </w:r>
      <w:r w:rsidRPr="005850CD">
        <w:tab/>
      </w:r>
      <w:r w:rsidRPr="005850CD">
        <w:tab/>
      </w:r>
    </w:p>
    <w:p w:rsidR="00A66123" w:rsidRPr="005850CD" w:rsidRDefault="00A66123" w:rsidP="00A66123">
      <w:r w:rsidRPr="005850CD">
        <w:t xml:space="preserve">1 </w:t>
      </w:r>
      <w:r>
        <w:t>18</w:t>
      </w:r>
      <w:r w:rsidRPr="005850CD">
        <w:t>0 000  рублей (</w:t>
      </w:r>
      <w:r>
        <w:t>О</w:t>
      </w:r>
      <w:r w:rsidRPr="005850CD">
        <w:t xml:space="preserve">дин миллион </w:t>
      </w:r>
      <w:r>
        <w:t>сто восемьдесят</w:t>
      </w:r>
      <w:r w:rsidRPr="005850CD">
        <w:t xml:space="preserve"> тысяч) рублей 00 коп.</w:t>
      </w:r>
      <w:r>
        <w:t>,</w:t>
      </w:r>
      <w:r w:rsidRPr="005850CD">
        <w:t xml:space="preserve"> с учётом НДС</w:t>
      </w:r>
      <w:r>
        <w:t xml:space="preserve"> (18%)</w:t>
      </w:r>
      <w:r w:rsidRPr="005850CD">
        <w:t xml:space="preserve"> </w:t>
      </w:r>
    </w:p>
    <w:p w:rsidR="00A66123" w:rsidRPr="005850CD" w:rsidRDefault="00A66123" w:rsidP="00A66123">
      <w:r w:rsidRPr="005850CD">
        <w:tab/>
      </w:r>
      <w:r w:rsidRPr="005850CD">
        <w:tab/>
      </w:r>
      <w:r w:rsidRPr="005850CD">
        <w:tab/>
      </w:r>
    </w:p>
    <w:p w:rsidR="00A66123" w:rsidRPr="005850CD" w:rsidRDefault="00A66123" w:rsidP="00A66123">
      <w:pPr>
        <w:ind w:firstLine="142"/>
      </w:pPr>
      <w:r w:rsidRPr="005850CD">
        <w:t xml:space="preserve">    Цена договора за весь срок его действия является ориентировочной и не налагает на ПАО «Башинформсвязь» обязательств по заказу товаров в объёме, соответствующем данной предельной сумме.</w:t>
      </w:r>
      <w:r w:rsidRPr="005850CD">
        <w:tab/>
      </w:r>
      <w:r w:rsidRPr="005850CD">
        <w:tab/>
      </w:r>
      <w:r w:rsidRPr="005850CD">
        <w:tab/>
      </w:r>
    </w:p>
    <w:p w:rsidR="00853EDE" w:rsidRDefault="00A66123" w:rsidP="00A66123">
      <w:pPr>
        <w:ind w:firstLine="142"/>
        <w:rPr>
          <w:b/>
        </w:rPr>
      </w:pPr>
      <w:r w:rsidRPr="005850CD">
        <w:rPr>
          <w:b/>
        </w:rPr>
        <w:tab/>
      </w:r>
    </w:p>
    <w:p w:rsidR="00A66123" w:rsidRPr="005850CD" w:rsidRDefault="00A66123" w:rsidP="00A66123">
      <w:pPr>
        <w:ind w:firstLine="142"/>
        <w:rPr>
          <w:b/>
        </w:rPr>
      </w:pPr>
      <w:r w:rsidRPr="005850CD">
        <w:rPr>
          <w:b/>
        </w:rPr>
        <w:t xml:space="preserve">5. Спецификации товара </w:t>
      </w:r>
    </w:p>
    <w:p w:rsidR="00B535F2" w:rsidRDefault="00B535F2" w:rsidP="003924EA">
      <w:pPr>
        <w:tabs>
          <w:tab w:val="left" w:pos="567"/>
        </w:tabs>
        <w:jc w:val="center"/>
        <w:rPr>
          <w:b/>
          <w:color w:val="000000" w:themeColor="text1"/>
        </w:rPr>
      </w:pPr>
    </w:p>
    <w:tbl>
      <w:tblPr>
        <w:tblW w:w="12459" w:type="dxa"/>
        <w:tblInd w:w="-10" w:type="dxa"/>
        <w:tblLook w:val="04A0" w:firstRow="1" w:lastRow="0" w:firstColumn="1" w:lastColumn="0" w:noHBand="0" w:noVBand="1"/>
      </w:tblPr>
      <w:tblGrid>
        <w:gridCol w:w="576"/>
        <w:gridCol w:w="3535"/>
        <w:gridCol w:w="2693"/>
        <w:gridCol w:w="993"/>
        <w:gridCol w:w="2409"/>
        <w:gridCol w:w="2253"/>
      </w:tblGrid>
      <w:tr w:rsidR="00B535F2" w:rsidRPr="00B535F2" w:rsidTr="00B535F2">
        <w:trPr>
          <w:trHeight w:val="360"/>
        </w:trPr>
        <w:tc>
          <w:tcPr>
            <w:tcW w:w="57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B535F2" w:rsidRPr="00B535F2" w:rsidRDefault="00B535F2" w:rsidP="00B535F2">
            <w:pPr>
              <w:jc w:val="center"/>
              <w:rPr>
                <w:b/>
                <w:bCs/>
                <w:sz w:val="22"/>
                <w:szCs w:val="22"/>
              </w:rPr>
            </w:pPr>
            <w:r w:rsidRPr="00B535F2">
              <w:rPr>
                <w:b/>
                <w:bCs/>
                <w:sz w:val="22"/>
                <w:szCs w:val="22"/>
              </w:rPr>
              <w:t>№ п/п</w:t>
            </w:r>
          </w:p>
        </w:tc>
        <w:tc>
          <w:tcPr>
            <w:tcW w:w="353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B535F2" w:rsidRPr="00B535F2" w:rsidRDefault="00B535F2" w:rsidP="00B535F2">
            <w:pPr>
              <w:jc w:val="center"/>
              <w:rPr>
                <w:b/>
                <w:bCs/>
                <w:sz w:val="22"/>
                <w:szCs w:val="22"/>
              </w:rPr>
            </w:pPr>
            <w:r w:rsidRPr="00B535F2">
              <w:rPr>
                <w:b/>
                <w:bCs/>
                <w:sz w:val="22"/>
                <w:szCs w:val="22"/>
              </w:rPr>
              <w:t>Наименование товара</w:t>
            </w:r>
          </w:p>
        </w:tc>
        <w:tc>
          <w:tcPr>
            <w:tcW w:w="269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B535F2" w:rsidRPr="00B535F2" w:rsidRDefault="00B535F2" w:rsidP="00B535F2">
            <w:pPr>
              <w:jc w:val="center"/>
              <w:rPr>
                <w:b/>
                <w:bCs/>
                <w:sz w:val="22"/>
                <w:szCs w:val="22"/>
              </w:rPr>
            </w:pPr>
            <w:r w:rsidRPr="00B535F2">
              <w:rPr>
                <w:b/>
                <w:bCs/>
                <w:sz w:val="22"/>
                <w:szCs w:val="22"/>
              </w:rPr>
              <w:t>Описание</w:t>
            </w:r>
          </w:p>
        </w:tc>
        <w:tc>
          <w:tcPr>
            <w:tcW w:w="99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B535F2" w:rsidRPr="00B535F2" w:rsidRDefault="00B535F2" w:rsidP="00B535F2">
            <w:pPr>
              <w:jc w:val="center"/>
              <w:rPr>
                <w:b/>
                <w:bCs/>
                <w:sz w:val="22"/>
                <w:szCs w:val="22"/>
              </w:rPr>
            </w:pPr>
            <w:r w:rsidRPr="00B535F2">
              <w:rPr>
                <w:b/>
                <w:bCs/>
                <w:sz w:val="22"/>
                <w:szCs w:val="22"/>
              </w:rPr>
              <w:t>Ед. изм.</w:t>
            </w:r>
          </w:p>
        </w:tc>
        <w:tc>
          <w:tcPr>
            <w:tcW w:w="240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B535F2" w:rsidRPr="00B535F2" w:rsidRDefault="00B535F2" w:rsidP="00B535F2">
            <w:pPr>
              <w:jc w:val="center"/>
              <w:rPr>
                <w:b/>
                <w:bCs/>
                <w:sz w:val="22"/>
                <w:szCs w:val="22"/>
              </w:rPr>
            </w:pPr>
            <w:r w:rsidRPr="00B535F2">
              <w:rPr>
                <w:b/>
                <w:bCs/>
                <w:sz w:val="22"/>
                <w:szCs w:val="22"/>
              </w:rPr>
              <w:t xml:space="preserve">Предельная цена за единицу </w:t>
            </w:r>
            <w:r w:rsidR="00853EDE">
              <w:rPr>
                <w:b/>
                <w:bCs/>
                <w:sz w:val="22"/>
                <w:szCs w:val="22"/>
              </w:rPr>
              <w:t>Товара</w:t>
            </w:r>
            <w:r w:rsidR="00853EDE" w:rsidRPr="00B535F2">
              <w:rPr>
                <w:b/>
                <w:bCs/>
                <w:sz w:val="22"/>
                <w:szCs w:val="22"/>
              </w:rPr>
              <w:t xml:space="preserve"> </w:t>
            </w:r>
            <w:r w:rsidRPr="00B535F2">
              <w:rPr>
                <w:b/>
                <w:bCs/>
                <w:sz w:val="22"/>
                <w:szCs w:val="22"/>
              </w:rPr>
              <w:t>без НДС,  рубли РФ</w:t>
            </w:r>
          </w:p>
        </w:tc>
        <w:tc>
          <w:tcPr>
            <w:tcW w:w="2253"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B535F2" w:rsidRPr="00B535F2" w:rsidRDefault="00B535F2" w:rsidP="00B535F2">
            <w:pPr>
              <w:jc w:val="center"/>
              <w:rPr>
                <w:b/>
                <w:bCs/>
                <w:sz w:val="22"/>
                <w:szCs w:val="22"/>
              </w:rPr>
            </w:pPr>
            <w:r w:rsidRPr="00B535F2">
              <w:rPr>
                <w:b/>
                <w:bCs/>
                <w:sz w:val="22"/>
                <w:szCs w:val="22"/>
              </w:rPr>
              <w:t>Предельная цена за единицу Товара</w:t>
            </w:r>
            <w:r w:rsidR="00853EDE">
              <w:rPr>
                <w:b/>
                <w:bCs/>
                <w:sz w:val="22"/>
                <w:szCs w:val="22"/>
              </w:rPr>
              <w:t>,</w:t>
            </w:r>
            <w:r w:rsidRPr="00B535F2">
              <w:rPr>
                <w:b/>
                <w:bCs/>
                <w:sz w:val="22"/>
                <w:szCs w:val="22"/>
              </w:rPr>
              <w:t xml:space="preserve"> в том числе НДС (по ставке18 %), в рублях РФ</w:t>
            </w:r>
          </w:p>
        </w:tc>
      </w:tr>
      <w:tr w:rsidR="00B535F2" w:rsidRPr="00B535F2" w:rsidTr="00B535F2">
        <w:trPr>
          <w:trHeight w:val="1710"/>
        </w:trPr>
        <w:tc>
          <w:tcPr>
            <w:tcW w:w="576" w:type="dxa"/>
            <w:vMerge/>
            <w:tcBorders>
              <w:top w:val="single" w:sz="8" w:space="0" w:color="auto"/>
              <w:left w:val="single" w:sz="8" w:space="0" w:color="auto"/>
              <w:bottom w:val="single" w:sz="8" w:space="0" w:color="000000"/>
              <w:right w:val="single" w:sz="4" w:space="0" w:color="auto"/>
            </w:tcBorders>
            <w:vAlign w:val="center"/>
            <w:hideMark/>
          </w:tcPr>
          <w:p w:rsidR="00B535F2" w:rsidRPr="00B535F2" w:rsidRDefault="00B535F2" w:rsidP="00B535F2">
            <w:pPr>
              <w:rPr>
                <w:b/>
                <w:bCs/>
                <w:sz w:val="22"/>
                <w:szCs w:val="22"/>
              </w:rPr>
            </w:pPr>
          </w:p>
        </w:tc>
        <w:tc>
          <w:tcPr>
            <w:tcW w:w="3535" w:type="dxa"/>
            <w:vMerge/>
            <w:tcBorders>
              <w:top w:val="single" w:sz="8" w:space="0" w:color="auto"/>
              <w:left w:val="single" w:sz="4" w:space="0" w:color="auto"/>
              <w:bottom w:val="single" w:sz="8" w:space="0" w:color="000000"/>
              <w:right w:val="single" w:sz="4" w:space="0" w:color="auto"/>
            </w:tcBorders>
            <w:vAlign w:val="center"/>
            <w:hideMark/>
          </w:tcPr>
          <w:p w:rsidR="00B535F2" w:rsidRPr="00B535F2" w:rsidRDefault="00B535F2" w:rsidP="00B535F2">
            <w:pPr>
              <w:rPr>
                <w:b/>
                <w:bCs/>
                <w:sz w:val="22"/>
                <w:szCs w:val="22"/>
              </w:rPr>
            </w:pPr>
          </w:p>
        </w:tc>
        <w:tc>
          <w:tcPr>
            <w:tcW w:w="2693" w:type="dxa"/>
            <w:vMerge/>
            <w:tcBorders>
              <w:top w:val="single" w:sz="8" w:space="0" w:color="auto"/>
              <w:left w:val="single" w:sz="4" w:space="0" w:color="auto"/>
              <w:bottom w:val="single" w:sz="8" w:space="0" w:color="000000"/>
              <w:right w:val="single" w:sz="4" w:space="0" w:color="auto"/>
            </w:tcBorders>
            <w:vAlign w:val="center"/>
            <w:hideMark/>
          </w:tcPr>
          <w:p w:rsidR="00B535F2" w:rsidRPr="00B535F2" w:rsidRDefault="00B535F2" w:rsidP="00B535F2">
            <w:pPr>
              <w:rPr>
                <w:b/>
                <w:bCs/>
                <w:sz w:val="22"/>
                <w:szCs w:val="22"/>
              </w:rPr>
            </w:pPr>
          </w:p>
        </w:tc>
        <w:tc>
          <w:tcPr>
            <w:tcW w:w="993" w:type="dxa"/>
            <w:vMerge/>
            <w:tcBorders>
              <w:top w:val="single" w:sz="8" w:space="0" w:color="auto"/>
              <w:left w:val="single" w:sz="4" w:space="0" w:color="auto"/>
              <w:bottom w:val="single" w:sz="8" w:space="0" w:color="000000"/>
              <w:right w:val="single" w:sz="4" w:space="0" w:color="auto"/>
            </w:tcBorders>
            <w:vAlign w:val="center"/>
            <w:hideMark/>
          </w:tcPr>
          <w:p w:rsidR="00B535F2" w:rsidRPr="00B535F2" w:rsidRDefault="00B535F2" w:rsidP="00B535F2">
            <w:pPr>
              <w:rPr>
                <w:b/>
                <w:bCs/>
                <w:sz w:val="22"/>
                <w:szCs w:val="22"/>
              </w:rPr>
            </w:pPr>
          </w:p>
        </w:tc>
        <w:tc>
          <w:tcPr>
            <w:tcW w:w="2409" w:type="dxa"/>
            <w:vMerge/>
            <w:tcBorders>
              <w:top w:val="single" w:sz="8" w:space="0" w:color="auto"/>
              <w:left w:val="single" w:sz="4" w:space="0" w:color="auto"/>
              <w:bottom w:val="single" w:sz="8" w:space="0" w:color="000000"/>
              <w:right w:val="single" w:sz="4" w:space="0" w:color="auto"/>
            </w:tcBorders>
            <w:vAlign w:val="center"/>
            <w:hideMark/>
          </w:tcPr>
          <w:p w:rsidR="00B535F2" w:rsidRPr="00B535F2" w:rsidRDefault="00B535F2" w:rsidP="00B535F2">
            <w:pPr>
              <w:rPr>
                <w:b/>
                <w:bCs/>
                <w:sz w:val="22"/>
                <w:szCs w:val="22"/>
              </w:rPr>
            </w:pPr>
          </w:p>
        </w:tc>
        <w:tc>
          <w:tcPr>
            <w:tcW w:w="2253" w:type="dxa"/>
            <w:vMerge/>
            <w:tcBorders>
              <w:top w:val="single" w:sz="8" w:space="0" w:color="auto"/>
              <w:left w:val="single" w:sz="4" w:space="0" w:color="auto"/>
              <w:bottom w:val="single" w:sz="8" w:space="0" w:color="000000"/>
              <w:right w:val="single" w:sz="8" w:space="0" w:color="auto"/>
            </w:tcBorders>
            <w:vAlign w:val="center"/>
            <w:hideMark/>
          </w:tcPr>
          <w:p w:rsidR="00B535F2" w:rsidRPr="00B535F2" w:rsidRDefault="00B535F2" w:rsidP="00B535F2">
            <w:pPr>
              <w:rPr>
                <w:b/>
                <w:bCs/>
                <w:sz w:val="22"/>
                <w:szCs w:val="22"/>
              </w:rPr>
            </w:pPr>
          </w:p>
        </w:tc>
      </w:tr>
      <w:tr w:rsidR="00B535F2" w:rsidRPr="00B535F2" w:rsidTr="00B535F2">
        <w:trPr>
          <w:trHeight w:val="285"/>
        </w:trPr>
        <w:tc>
          <w:tcPr>
            <w:tcW w:w="576" w:type="dxa"/>
            <w:tcBorders>
              <w:top w:val="nil"/>
              <w:left w:val="single" w:sz="8" w:space="0" w:color="auto"/>
              <w:bottom w:val="single" w:sz="4" w:space="0" w:color="auto"/>
              <w:right w:val="single" w:sz="4" w:space="0" w:color="auto"/>
            </w:tcBorders>
            <w:shd w:val="clear" w:color="auto" w:fill="auto"/>
            <w:vAlign w:val="center"/>
            <w:hideMark/>
          </w:tcPr>
          <w:p w:rsidR="00B535F2" w:rsidRPr="00B535F2" w:rsidRDefault="00B535F2" w:rsidP="00B535F2">
            <w:pPr>
              <w:jc w:val="center"/>
              <w:rPr>
                <w:b/>
                <w:bCs/>
                <w:sz w:val="22"/>
                <w:szCs w:val="22"/>
              </w:rPr>
            </w:pPr>
            <w:r w:rsidRPr="00B535F2">
              <w:rPr>
                <w:b/>
                <w:bCs/>
                <w:sz w:val="22"/>
                <w:szCs w:val="22"/>
              </w:rPr>
              <w:t>1</w:t>
            </w:r>
          </w:p>
        </w:tc>
        <w:tc>
          <w:tcPr>
            <w:tcW w:w="3535"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jc w:val="center"/>
              <w:rPr>
                <w:b/>
                <w:bCs/>
                <w:sz w:val="22"/>
                <w:szCs w:val="22"/>
              </w:rPr>
            </w:pPr>
            <w:r w:rsidRPr="00B535F2">
              <w:rPr>
                <w:b/>
                <w:bCs/>
                <w:sz w:val="22"/>
                <w:szCs w:val="22"/>
              </w:rPr>
              <w:t>2</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jc w:val="center"/>
              <w:rPr>
                <w:b/>
                <w:bCs/>
                <w:sz w:val="22"/>
                <w:szCs w:val="22"/>
              </w:rPr>
            </w:pPr>
            <w:r w:rsidRPr="00B535F2">
              <w:rPr>
                <w:b/>
                <w:bCs/>
                <w:sz w:val="22"/>
                <w:szCs w:val="22"/>
              </w:rPr>
              <w:t>3</w:t>
            </w:r>
          </w:p>
        </w:tc>
        <w:tc>
          <w:tcPr>
            <w:tcW w:w="9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jc w:val="center"/>
              <w:rPr>
                <w:b/>
                <w:bCs/>
                <w:sz w:val="22"/>
                <w:szCs w:val="22"/>
              </w:rPr>
            </w:pPr>
            <w:r w:rsidRPr="00B535F2">
              <w:rPr>
                <w:b/>
                <w:bCs/>
                <w:sz w:val="22"/>
                <w:szCs w:val="22"/>
              </w:rPr>
              <w:t>4</w:t>
            </w:r>
          </w:p>
        </w:tc>
        <w:tc>
          <w:tcPr>
            <w:tcW w:w="2409"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jc w:val="center"/>
              <w:rPr>
                <w:b/>
                <w:bCs/>
                <w:sz w:val="22"/>
                <w:szCs w:val="22"/>
              </w:rPr>
            </w:pPr>
            <w:r w:rsidRPr="00B535F2">
              <w:rPr>
                <w:b/>
                <w:bCs/>
                <w:sz w:val="22"/>
                <w:szCs w:val="22"/>
              </w:rPr>
              <w:t>5</w:t>
            </w:r>
          </w:p>
        </w:tc>
        <w:tc>
          <w:tcPr>
            <w:tcW w:w="2253" w:type="dxa"/>
            <w:tcBorders>
              <w:top w:val="nil"/>
              <w:left w:val="nil"/>
              <w:bottom w:val="single" w:sz="4" w:space="0" w:color="auto"/>
              <w:right w:val="single" w:sz="8" w:space="0" w:color="auto"/>
            </w:tcBorders>
            <w:shd w:val="clear" w:color="auto" w:fill="auto"/>
            <w:vAlign w:val="center"/>
            <w:hideMark/>
          </w:tcPr>
          <w:p w:rsidR="00B535F2" w:rsidRPr="00B535F2" w:rsidRDefault="00B535F2" w:rsidP="00B535F2">
            <w:pPr>
              <w:jc w:val="center"/>
              <w:rPr>
                <w:b/>
                <w:bCs/>
                <w:sz w:val="22"/>
                <w:szCs w:val="22"/>
              </w:rPr>
            </w:pPr>
            <w:r w:rsidRPr="00B535F2">
              <w:rPr>
                <w:b/>
                <w:bCs/>
                <w:sz w:val="22"/>
                <w:szCs w:val="22"/>
              </w:rPr>
              <w:t>6</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w:t>
            </w:r>
          </w:p>
        </w:tc>
        <w:tc>
          <w:tcPr>
            <w:tcW w:w="3535" w:type="dxa"/>
            <w:tcBorders>
              <w:top w:val="single" w:sz="4" w:space="0" w:color="auto"/>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 xml:space="preserve">Цепь режущая 2086.01.02.060-01   </w:t>
            </w:r>
          </w:p>
        </w:tc>
        <w:tc>
          <w:tcPr>
            <w:tcW w:w="2693" w:type="dxa"/>
            <w:tcBorders>
              <w:top w:val="single" w:sz="4" w:space="0" w:color="auto"/>
              <w:left w:val="nil"/>
              <w:bottom w:val="single" w:sz="4" w:space="0" w:color="auto"/>
              <w:right w:val="single" w:sz="4" w:space="0" w:color="auto"/>
            </w:tcBorders>
            <w:shd w:val="clear" w:color="auto" w:fill="auto"/>
            <w:hideMark/>
          </w:tcPr>
          <w:p w:rsidR="00B535F2" w:rsidRPr="00B535F2" w:rsidRDefault="00B535F2" w:rsidP="00B535F2">
            <w:pPr>
              <w:rPr>
                <w:color w:val="000000"/>
                <w:sz w:val="22"/>
                <w:szCs w:val="22"/>
              </w:rPr>
            </w:pPr>
            <w:r w:rsidRPr="00B535F2">
              <w:rPr>
                <w:color w:val="000000"/>
                <w:sz w:val="22"/>
                <w:szCs w:val="22"/>
              </w:rPr>
              <w:t>на баровую  установку</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single" w:sz="4" w:space="0" w:color="auto"/>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103 000,00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121 540,00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2</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 xml:space="preserve">Цепь режущая 2086.01.02.050-01   </w:t>
            </w:r>
          </w:p>
        </w:tc>
        <w:tc>
          <w:tcPr>
            <w:tcW w:w="2693" w:type="dxa"/>
            <w:tcBorders>
              <w:top w:val="nil"/>
              <w:left w:val="nil"/>
              <w:bottom w:val="single" w:sz="4" w:space="0" w:color="auto"/>
              <w:right w:val="single" w:sz="4" w:space="0" w:color="auto"/>
            </w:tcBorders>
            <w:shd w:val="clear" w:color="auto" w:fill="auto"/>
            <w:hideMark/>
          </w:tcPr>
          <w:p w:rsidR="00B535F2" w:rsidRPr="00B535F2" w:rsidRDefault="00B535F2" w:rsidP="00B535F2">
            <w:pPr>
              <w:rPr>
                <w:color w:val="000000"/>
                <w:sz w:val="22"/>
                <w:szCs w:val="22"/>
              </w:rPr>
            </w:pPr>
            <w:r w:rsidRPr="00B535F2">
              <w:rPr>
                <w:color w:val="000000"/>
                <w:sz w:val="22"/>
                <w:szCs w:val="22"/>
              </w:rPr>
              <w:t>на баровую  установку</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115 000,00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135 700,00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3</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 xml:space="preserve">Цепь универсальная ЭТЦ-1609 38.00.000 </w:t>
            </w:r>
          </w:p>
        </w:tc>
        <w:tc>
          <w:tcPr>
            <w:tcW w:w="2693" w:type="dxa"/>
            <w:tcBorders>
              <w:top w:val="nil"/>
              <w:left w:val="nil"/>
              <w:bottom w:val="single" w:sz="4" w:space="0" w:color="auto"/>
              <w:right w:val="single" w:sz="4" w:space="0" w:color="auto"/>
            </w:tcBorders>
            <w:shd w:val="clear" w:color="auto" w:fill="auto"/>
            <w:hideMark/>
          </w:tcPr>
          <w:p w:rsidR="00B535F2" w:rsidRPr="00B535F2" w:rsidRDefault="00B535F2" w:rsidP="00B535F2">
            <w:pPr>
              <w:rPr>
                <w:color w:val="000000"/>
                <w:sz w:val="22"/>
                <w:szCs w:val="22"/>
              </w:rPr>
            </w:pPr>
            <w:r w:rsidRPr="00B535F2">
              <w:rPr>
                <w:color w:val="000000"/>
                <w:sz w:val="22"/>
                <w:szCs w:val="22"/>
              </w:rPr>
              <w:t>на баровую  установку</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79 000,00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93 220,00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4</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 xml:space="preserve">Цепь ковшовая ЭТЦ-1609 20.00.000 </w:t>
            </w:r>
          </w:p>
        </w:tc>
        <w:tc>
          <w:tcPr>
            <w:tcW w:w="2693" w:type="dxa"/>
            <w:tcBorders>
              <w:top w:val="nil"/>
              <w:left w:val="nil"/>
              <w:bottom w:val="single" w:sz="4" w:space="0" w:color="auto"/>
              <w:right w:val="single" w:sz="4" w:space="0" w:color="auto"/>
            </w:tcBorders>
            <w:shd w:val="clear" w:color="auto" w:fill="auto"/>
            <w:hideMark/>
          </w:tcPr>
          <w:p w:rsidR="00B535F2" w:rsidRPr="00B535F2" w:rsidRDefault="00B535F2" w:rsidP="00B535F2">
            <w:pPr>
              <w:rPr>
                <w:color w:val="000000"/>
                <w:sz w:val="22"/>
                <w:szCs w:val="22"/>
              </w:rPr>
            </w:pPr>
            <w:r w:rsidRPr="00B535F2">
              <w:rPr>
                <w:color w:val="000000"/>
                <w:sz w:val="22"/>
                <w:szCs w:val="22"/>
              </w:rPr>
              <w:t>на баровую  установку</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42 000,00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49 560,00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5</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 xml:space="preserve">Рама рабочего органа ЭТЦ-1609 39.01.000                                                   </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60 000,00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70 800,00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6</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 xml:space="preserve">Рама рабочего органа ЭТЦ-1609 32.06.000                                                   </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38 000,00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44 840,00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7</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Редуктропривод 30.00.000 СБ</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200 000,00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236 000,00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8</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Редуктор 2086.21.01.000-01</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310 000,00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365 800,00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9</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 xml:space="preserve">Зуб ЭТЦ-1609 38.00.000                                                                          </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480,00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566,40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10</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 xml:space="preserve">Резец РП-3                                                                                                 </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236,00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11</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 xml:space="preserve">Резец РП-5                                                                                                 </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320,00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377,60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12</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 xml:space="preserve">Звезда ведомая У33.20.20.059-03                                                         </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4 720,00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13</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 xml:space="preserve">Звезда ведомая У33.20.21.061-03                                                       </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4 720,00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14</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Звездочка ведущая АТ 01.01.120</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12 000,00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14 160,00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15</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Звездочка шнековая 2086.01.07.020-01</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12 000,00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14 160,00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16</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 xml:space="preserve">Звездочка ведомая ЭТЦ-1609 32.03.004 </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4 500,00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5 310,00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17</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 xml:space="preserve">Звездочка шнековая ЭТЦ-1609.32.02.002                                         </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4 600,00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5 428,00  </w:t>
            </w:r>
          </w:p>
        </w:tc>
      </w:tr>
      <w:tr w:rsidR="00B535F2" w:rsidRPr="00B535F2" w:rsidTr="00B535F2">
        <w:trPr>
          <w:trHeight w:val="36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18</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 xml:space="preserve">Звездочка ведущая ЭТЦ-1609.39.04.000                                                             </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12 000,00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14 160,00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19</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 xml:space="preserve">Звездочка ведущая ЭТЦ-165 004.900.020                                            </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8 000,00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9 440,00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20</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 xml:space="preserve">Звезда шнековая АТМ.11.00.050                                                      </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21 250,00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25 075,00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21</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Звезда приводная АТМ.11..01.006</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16 300,00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19 234,00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22</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 xml:space="preserve">Натяжное устройство  ЭТЦ-1609.32.03.000                                                 </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16 000,00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18 880,00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23</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 xml:space="preserve">Натяжное устройство  ЭТЦ-1609.39.03.000                                                 </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18 500,00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21 830,00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24</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 xml:space="preserve">Головка бара У33.20.25.000-01                                                              </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18 000,00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21 240,00  </w:t>
            </w:r>
          </w:p>
        </w:tc>
      </w:tr>
      <w:tr w:rsidR="00B535F2" w:rsidRPr="00B535F2" w:rsidTr="00B535F2">
        <w:trPr>
          <w:trHeight w:val="33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25</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Гайка с натяжным винтом "Урал-33"</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3 600,00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4 248,00  </w:t>
            </w:r>
          </w:p>
        </w:tc>
      </w:tr>
      <w:tr w:rsidR="00B535F2" w:rsidRPr="00B535F2" w:rsidTr="00B535F2">
        <w:trPr>
          <w:trHeight w:val="39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26</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Гайка с натяжным винтом ЭТЦ-1609</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3600,00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4 248,00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27</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 xml:space="preserve">Гидроходоуменьшитель  ХД-3                                                           </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75000,00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88 500,00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28</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Гидроцилиндр 2086</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44750,00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52 805,00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29</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Гидроцилиндр подьема рабочего органа ЭЦУ-150</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7800,00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9 204,00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30</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Гидрозамок 541.12.00</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3500,00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4 130,00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31</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 xml:space="preserve">Ролик  ЭТЦ-1609.32.04.000                                                                              </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4300,00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5 074,00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32</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Шнековый узел в сборе  ЭТЦ-1609.007.002.000 СБ</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32500,00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38 350,00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33</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Шнек левый ЭТЦ-1609.32.02.400</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5850,00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6 903,00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34</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Шнек правый ЭТЦ-1609.32.02.500</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5850,00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6 903,00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35</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Крышка шнекового узла ЭТЦ-1609.32.02.004</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500,00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590,00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36</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Вал шестерня коническая ЭТЦ-165.004.900.006</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6100,00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7 198,00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37</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Вал-шестерня АПМ 09.02.101</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8050,00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9 499,00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38</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Вал привода ЭТЦ-1609.30.00.006</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8500,00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10 030,00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39</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Вал  ЭТЦ-1609.30.00.003</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5000,00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5 900,00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40</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Вал шнековый ЭТЦ-1609.32.02.005</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4800,00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5 664,00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41</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Ось ЭТЦ-161.0500-03</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500,00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590,00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42</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Ось   ЭТН-123.1000-23</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500,00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590,00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43</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Полумуфта ЭТЦ-1609.30.00.200</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3800,00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4 484,00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44</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Полумуфта  ведущая БГМ2.03.00.00.22А</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4300,00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5 074,00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45</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Проставка АПМ 12.00.000-01</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75000,00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88 500,00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46</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Стакан вала-шестерни конической ЭТЦ-161.0500-050</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2300,00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2 714,00  </w:t>
            </w:r>
          </w:p>
        </w:tc>
      </w:tr>
      <w:tr w:rsidR="00B535F2" w:rsidRPr="00B535F2" w:rsidTr="00B535F2">
        <w:trPr>
          <w:trHeight w:val="39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47</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Блок шестерен ЭТЦ-1609.30.00.001</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9750,00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11 505,00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48</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Шестерня АПМ 12.00.002</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22100,00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26 078,00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49</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Шестерня АПМ 12.00.001</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16300,00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19 234,00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50</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Шестерня БГМ2.03.05.00.01А</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4300,00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5 074,00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51</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Шестерня ЭТН-124.1000-91</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3600,00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4 248,00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52</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Шестерня ЭТН-124.1000-017</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3150,00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3 717,00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53</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Шестерня ЭТЦ-1609.30.00.00</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3100,00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3 658,00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54</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Шестерня ЭТЦ-165.04.900.002</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3150,00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3 717,00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55</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Шестерня ЭТЦ-1609.30.00.005</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21000,00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24 780,00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56</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Шестерня ЭТЦ-161-0500-05</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3150,00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3 717,00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57</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Шестерня ЭЦУ-150 z=43</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9500,00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11 210,00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58</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Шестерня ЭЦУ-150 z=20</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6200,00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7 316,00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59</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Шестерня ЭЦУ-150 z=57</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5500,00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6 490,00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60</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Шестерня ЭЦУ-150 z=47</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4800,00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5 664,00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61</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Коническая пара ЭЦУ-150 (z=20+38)</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19000,00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22 420,00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62</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Муфта предохранитель ная БГМ-1 6.1629-04-01-02-00-00А</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22000,00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25 960,00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63</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Коническая пара редуктора БГМ-1 6.1629-04-01-02-00-00</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18000,00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21 240,00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64</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Шестерня коническая ЭТЦ-1609 30.00.002</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12000,00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14 160,00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65</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Шестерня коническая БГМ2.03.08.00.00А</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6700,00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7 906,00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66</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Шестерня паразитная ЭЦУ-150 z=25</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6500,00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7 670,00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67</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Блок-шестерня ЭЦУ-150 z=21</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9300,00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10 974,00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68</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Башмак зачистной ЭТЦ-1609.18.00.000</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9550,00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11 269,00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69</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Вал блока шестерни  ЭЦУ-150</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2800,00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3 304,00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70</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Вал-шестерня БГМ2.03.07.00.00</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7800,00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9 204,00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71</w:t>
            </w:r>
          </w:p>
        </w:tc>
        <w:tc>
          <w:tcPr>
            <w:tcW w:w="3535" w:type="dxa"/>
            <w:tcBorders>
              <w:top w:val="single" w:sz="4" w:space="0" w:color="auto"/>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Вал привода ЭТЦ-165А-490000.019</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4650,00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5 487,00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72</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Вал привода ЭЦУ-150</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4650,00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5 487,00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73</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Вилка гху 1609</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900,00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1 062,00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74</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Втулка ЭТЦ-1609.30.00.117</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150,00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177,00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75</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Втулка ЭТЦ-1609.32.02.006</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150,00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177,00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76</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Вилка ЭТЦ-1609.30.00.500</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1900,00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2 242,00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77</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Обойма ЭТЦ-1609 30.09.000</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12500,00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14 750,00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78</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Кронштейн 2086-080</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29000,00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34 220,00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79</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Кронштейн 2086-050</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17500,00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20 650,00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80</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Корпус шнекового узла  ЭТЦ-1609.32.02.004</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7000,00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8 260,00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81</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Блок шестерен БГМ2.03.04.00.00</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14000,00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16 520,00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82</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Вал промежуточный БГМ2.03.06.00.00СБ</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9150,00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10 797,00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83</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Вал БГМ2.03.00.00.20</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7300,00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8 614,00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84</w:t>
            </w:r>
          </w:p>
        </w:tc>
        <w:tc>
          <w:tcPr>
            <w:tcW w:w="3535" w:type="dxa"/>
            <w:tcBorders>
              <w:top w:val="nil"/>
              <w:left w:val="single" w:sz="4" w:space="0" w:color="auto"/>
              <w:bottom w:val="single" w:sz="4" w:space="0" w:color="auto"/>
              <w:right w:val="single" w:sz="4" w:space="0" w:color="auto"/>
            </w:tcBorders>
            <w:shd w:val="clear" w:color="auto" w:fill="auto"/>
            <w:hideMark/>
          </w:tcPr>
          <w:p w:rsidR="00B535F2" w:rsidRPr="00B535F2" w:rsidRDefault="00B535F2" w:rsidP="00B535F2">
            <w:pPr>
              <w:rPr>
                <w:color w:val="000000"/>
                <w:sz w:val="20"/>
                <w:szCs w:val="20"/>
              </w:rPr>
            </w:pPr>
            <w:r w:rsidRPr="00B535F2">
              <w:rPr>
                <w:color w:val="000000"/>
                <w:sz w:val="20"/>
                <w:szCs w:val="20"/>
              </w:rPr>
              <w:t>Нож кабелеукладчика 09 КУ-120</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73000,00</w:t>
            </w:r>
          </w:p>
        </w:tc>
        <w:tc>
          <w:tcPr>
            <w:tcW w:w="2253" w:type="dxa"/>
            <w:tcBorders>
              <w:top w:val="nil"/>
              <w:left w:val="nil"/>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86 140,00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85</w:t>
            </w:r>
          </w:p>
        </w:tc>
        <w:tc>
          <w:tcPr>
            <w:tcW w:w="35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вал шлицевый</w:t>
            </w:r>
          </w:p>
        </w:tc>
        <w:tc>
          <w:tcPr>
            <w:tcW w:w="2693" w:type="dxa"/>
            <w:tcBorders>
              <w:top w:val="single" w:sz="4" w:space="0" w:color="auto"/>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66-02.01.018Б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single" w:sz="4" w:space="0" w:color="auto"/>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7 850,00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9 263,00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86</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шестерня паразитная</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66-02.01.021А</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11 000,00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12 980,00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87</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комплект вилок</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66-02.02КВЗЧ</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4 100,00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4 838,00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88</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крышка раздаточной коробки</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66-02.02.002</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29 050,00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34 279,00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89</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вал выходной</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66-02.02.004А</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11 450,00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13 511,00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90</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шестерня</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66-02.02.005Б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2 800,00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3 304,00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91</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шестерня</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66-02.02.006Б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6 000,00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7 080,00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92</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шестерня</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66-02.02.013А</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6 050,00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7 139,00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93</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xml:space="preserve">шестерня </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УРБ 2-37-138 z=62</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3 300,00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3 894,00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94</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шестерня</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УРБ 2-37-105 z=50</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1 100,00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1 298,00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95</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шестерня</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УРБ 2-37-108 z=43</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1 300,00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1 534,00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96</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шестерня</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УРБ 2-43-123</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2 900,00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3 422,00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97</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вал входной</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66-02.02.031Б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9 800,00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11 564,00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98</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шестерня</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66-02.02.041Б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4 150,00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4 897,00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99</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блок шестерен</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66-02.02.044Б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7 500,00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8 850,00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100</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блок шестерен</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УРБ 2-37-107 z=23,38,31</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3 700,00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4 366,00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101</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фланец ведомый</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66-02.02.085</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1 150,00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1 357,00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102</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фланец ведущий</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66-02.02.086А</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1 250,00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1 475,00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103</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корпус сальника</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66-03.09.001</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4 550,00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5 369,00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104</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поршень</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66-03.09.002</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8 400,00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9 912,00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105</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кольцо поршневое</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66-03.09.003</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1 950,00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2 301,00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106</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гидроцилиндр</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66-04.04.000АСБ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10 600,00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12 508,00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107</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пластина шплинтовочная</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БКГМ-020-00-15</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531,00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108</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пружина</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БКГМ-070-00-12Б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177,00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109</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барабан лебедки</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БМ-205.02.02.004</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8 060,00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9 510,80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110</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вал лебедки</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БМ-205.02.02.005</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5 850,00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6 903,00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111</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фрикцион</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БМ-205.02.02.200СБ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73 800,00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87 084,00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112</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коробка отбора мощности</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БМ-302Б.02.05.000СБ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35 000,00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41 300,00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113</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скребок грязеочистителя</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БМ-302А.09.40.008</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500,00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590,00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114</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вкладыш</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БМ-302Б.09.50.011-01</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600,00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708,00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115</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крышка верхняя</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БМ-302Б.09.50.016</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8 800,00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10 384,00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116</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втулка нижняя в сборе в комплекте с ведущей шестерней 53-2102016-11</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БМ-302Б.09.50.100СБ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65 000,00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76 700,00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117</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рама в сборе</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БКМ-317.40.10.1000СБ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61 000,00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71 980,00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118</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бак масляный</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БКМ-317.40.10.0100СБ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14 000,00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16 520,00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119</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вал карданный</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БКМ-317.40.10.0200СБ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21 500,00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25 370,00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120</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вал карданный</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БКМ-317.40.10.0300СБ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21 500,00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25 370,00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121</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механизм установки</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БКМ-317.40.10.0400СБ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39 000,00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46 020,00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122</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мачта бурильная с ограждением</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БКМ-317.40.20.1000СБ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40 000,00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47 200,00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123</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устройство крановое</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БКМ-317.40.20.2000СБ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23 000,00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27 140,00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124</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гидроцилиндр</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БКМ-331.64.01.000СБ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38 000,00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44 840,00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125</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РТИ № 1</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РТИ КОМП № 1</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1 400,00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1 652,00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126</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РТИ № 3</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РТИ КОМП № 3</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1 600,00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1 888,00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127</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РТИ № 5</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РТИ КОМП № 5</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1 150,00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1 357,00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128</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РТИ № 9</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РТИ КОМП № 9</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3 600,00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4 248,00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129</w:t>
            </w:r>
          </w:p>
        </w:tc>
        <w:tc>
          <w:tcPr>
            <w:tcW w:w="3535"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 xml:space="preserve">Забурник </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66-06.01.300А</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1 200,00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1 416,00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130</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3аслонка</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БКГМ-013-02</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354,00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131</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xml:space="preserve">Бур </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БШ 360-4.3. К62</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26 000,00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30 680,00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132</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xml:space="preserve">Бур </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БШ 360-1.1 К62</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27 000,00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31 860,00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133</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xml:space="preserve">Бур </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БШ 630-1.1 К62</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35 000,00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41 300,00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134</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xml:space="preserve">Бур </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БШ 800-4.3 К62</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37 000,00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43 660,00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135</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xml:space="preserve">Бур </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БШ 800-1.4 К62</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37 000,00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43 660,00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136</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Вал карданный</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БМ-205Б.02.01.000</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21 800,00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25 724,00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137</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Вал карданный</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БМ-205Б.02.03.000</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18 200,00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21 476,00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138</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Вал насоса</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66-02.02.008А</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6 500,00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7 670,00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139</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Вал шлицевый</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БМ-205.02.02.019</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3 800,00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4 484,00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140</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Вилка</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66-02.02.064А</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2 850,00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3 363,00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141</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Вилка</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66-02.02.300Б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3 150,00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3 717,00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142</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Вилка включения</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66-02.01.020А</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2 550,00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3 009,00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143</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Вилка лебедки</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66-02.02.063Б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2 600,00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3 068,00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144</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Втулка</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66-02.02.702</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700,00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826,00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145</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Втулка</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БГМ-0200-0910</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472,00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146</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Втулка</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БКГМ-100-06-00-3</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531,00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147</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Втулка поворотная</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66-02.02.420А</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1 100,00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1 298,00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148</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Втулка сальника</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БКГМ-020-00-3</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2 350,00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2 773,00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149</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Гайка сальника</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БКГМ-020-00-2</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1 200,00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1 416,00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150</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Гидроцилиндр</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БМ-305А.04.03.000А</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38 000,00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44 840,00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151</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Головка шаровая</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БМ-202А.03.02.103Б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18 850,00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22 243,00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152</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Грязесъемник</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БМ-204.04.09.003А</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120,00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141,60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153</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xml:space="preserve">Шпиндель вращателя </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УРБ 2Д-06.007</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6 300,00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7 434,00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154</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xml:space="preserve">Фланец </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УРБ 2-37-111</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3 900,00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4 602,00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155</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Фланец</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УРБ 2-42-22</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2 100,00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2 478,00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156</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xml:space="preserve">Полумуфта </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УРБ 2-37-112</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1 050,00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1 239,00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157</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Кольцо 019-023-25-2-3 ГОСТ9833-73</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35,00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41,30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158</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Кольцо 040-048-46-2-3 ГОСТ9833-73</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75,00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88,50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159</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Кольцо 059-065-56-2-3 ГОСТ9833-73</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70,00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82,60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160</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Кольцо 060-070-58-2-3 ГОСТ9833-73</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90,00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106,20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161</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Кольцо 070-080-58-2-2 ГОСТ9833-73</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60,00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70,80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162</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Кольцо 090-100-58-2-3 ГОСТ9833-73</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45,00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53,10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163</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Кольцо нажимное КН 45х65-2 ГОСТ22704-77</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177,00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164</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Кольцо опорное КО 45х65-2 ГОСТ22704-77</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135,00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159,30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165</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Кольцо поршневое</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66-03.09.003</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1 600,00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1 888,00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166</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Манжета 3-100х80-6 ГОСТ14896-84</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75,00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88,50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167</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Манжета 3-60х40-6 ГОСТ14896-84</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35,00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41,30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168</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Манжета 3-70х50-6 ГОСТ14896-84</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75,00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88,50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169</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Манжета 3-90х70-6 ГОСТ14896-84</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75,00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88,50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170</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Манжета М45х65-2 ГОСТ22704-77</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90,00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106,20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171</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Опора домкрата</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БМ-302А.04.08.000А</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4 100,00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4 838,00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172</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Ось</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66-03.03.004А</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450,00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531,00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173</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Ось</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66-06.01.002</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413,00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174</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Ось</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БМ-302Б.04.00.005</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90,00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106,20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175</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Ось заслонки</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БКГМ-011-00-07В</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354,00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176</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Ось паразитной шестерни</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66-02.01.010Б</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3 250,00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3 835,00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177</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Отводка фрикциона</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БМ-205.02.02.210А</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14 300,00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16 874,00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178</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Подшипник шариковый радиальный 228Л ГОСТ8338-75</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ГОСТ8338-75</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3 900,00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4 602,00  </w:t>
            </w:r>
          </w:p>
        </w:tc>
      </w:tr>
      <w:tr w:rsidR="00B535F2" w:rsidRPr="00B535F2" w:rsidTr="00B535F2">
        <w:trPr>
          <w:trHeight w:val="510"/>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179</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Подшипник шариковый радиальный 230Л ГОСТ8338-75</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ГОСТ8338-75</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3 800,00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4 484,00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180</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Резец РБМ-35</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БЛ.50.00.010</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1 250,00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1 475,00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181</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Резец РБЦ-38.00.000</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800,00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944,00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182</w:t>
            </w:r>
          </w:p>
        </w:tc>
        <w:tc>
          <w:tcPr>
            <w:tcW w:w="3535" w:type="dxa"/>
            <w:tcBorders>
              <w:top w:val="nil"/>
              <w:left w:val="single" w:sz="4" w:space="0" w:color="auto"/>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Сальник гайки штанги</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БКГМ-023</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910,00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1 073,80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183</w:t>
            </w:r>
          </w:p>
        </w:tc>
        <w:tc>
          <w:tcPr>
            <w:tcW w:w="3535"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rPr>
                <w:color w:val="000000"/>
                <w:sz w:val="20"/>
                <w:szCs w:val="20"/>
              </w:rPr>
            </w:pPr>
            <w:r w:rsidRPr="00B535F2">
              <w:rPr>
                <w:color w:val="000000"/>
                <w:sz w:val="20"/>
                <w:szCs w:val="20"/>
              </w:rPr>
              <w:t>Ведущий диск</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БКГМ-072-00-2А</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2 600,00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3 068,00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184</w:t>
            </w:r>
          </w:p>
        </w:tc>
        <w:tc>
          <w:tcPr>
            <w:tcW w:w="3535"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rPr>
                <w:color w:val="000000"/>
                <w:sz w:val="20"/>
                <w:szCs w:val="20"/>
              </w:rPr>
            </w:pPr>
            <w:r w:rsidRPr="00B535F2">
              <w:rPr>
                <w:color w:val="000000"/>
                <w:sz w:val="20"/>
                <w:szCs w:val="20"/>
              </w:rPr>
              <w:t>Ведомый диск</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БКГМ-072-00-3А</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2 600,00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3 068,00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185</w:t>
            </w:r>
          </w:p>
        </w:tc>
        <w:tc>
          <w:tcPr>
            <w:tcW w:w="3535" w:type="dxa"/>
            <w:tcBorders>
              <w:top w:val="nil"/>
              <w:left w:val="single" w:sz="4" w:space="0" w:color="auto"/>
              <w:bottom w:val="single" w:sz="4" w:space="0" w:color="auto"/>
              <w:right w:val="single" w:sz="4" w:space="0" w:color="auto"/>
            </w:tcBorders>
            <w:shd w:val="clear" w:color="auto" w:fill="auto"/>
            <w:vAlign w:val="bottom"/>
            <w:hideMark/>
          </w:tcPr>
          <w:p w:rsidR="00B535F2" w:rsidRPr="00B535F2" w:rsidRDefault="00B535F2" w:rsidP="00B535F2">
            <w:pPr>
              <w:rPr>
                <w:color w:val="000000"/>
                <w:sz w:val="20"/>
                <w:szCs w:val="20"/>
              </w:rPr>
            </w:pPr>
            <w:r w:rsidRPr="00B535F2">
              <w:rPr>
                <w:color w:val="000000"/>
                <w:sz w:val="20"/>
                <w:szCs w:val="20"/>
              </w:rPr>
              <w:t>Кольцо уплотнительное</w:t>
            </w:r>
          </w:p>
        </w:tc>
        <w:tc>
          <w:tcPr>
            <w:tcW w:w="2693" w:type="dxa"/>
            <w:tcBorders>
              <w:top w:val="nil"/>
              <w:left w:val="nil"/>
              <w:bottom w:val="single" w:sz="4" w:space="0" w:color="auto"/>
              <w:right w:val="single" w:sz="4" w:space="0" w:color="auto"/>
            </w:tcBorders>
            <w:shd w:val="clear" w:color="000000" w:fill="FFFFFF"/>
            <w:vAlign w:val="center"/>
            <w:hideMark/>
          </w:tcPr>
          <w:p w:rsidR="00B535F2" w:rsidRPr="00B535F2" w:rsidRDefault="00B535F2" w:rsidP="00B535F2">
            <w:pPr>
              <w:rPr>
                <w:color w:val="000000"/>
                <w:sz w:val="20"/>
                <w:szCs w:val="20"/>
              </w:rPr>
            </w:pPr>
            <w:r w:rsidRPr="00B535F2">
              <w:rPr>
                <w:color w:val="000000"/>
                <w:sz w:val="20"/>
                <w:szCs w:val="20"/>
              </w:rPr>
              <w:t>БКГМ-030-00-16</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910,00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1 073,80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186</w:t>
            </w:r>
          </w:p>
        </w:tc>
        <w:tc>
          <w:tcPr>
            <w:tcW w:w="3535"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Кольцо уплотнительное</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БМ-302Б.09.40.005А</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650,00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767,00  </w:t>
            </w:r>
          </w:p>
        </w:tc>
      </w:tr>
      <w:tr w:rsidR="00B535F2" w:rsidRPr="00B535F2" w:rsidTr="00B535F2">
        <w:trPr>
          <w:trHeight w:val="375"/>
        </w:trPr>
        <w:tc>
          <w:tcPr>
            <w:tcW w:w="576" w:type="dxa"/>
            <w:tcBorders>
              <w:top w:val="nil"/>
              <w:left w:val="single" w:sz="8" w:space="0" w:color="auto"/>
              <w:bottom w:val="single" w:sz="4" w:space="0" w:color="auto"/>
              <w:right w:val="nil"/>
            </w:tcBorders>
            <w:shd w:val="clear" w:color="auto" w:fill="auto"/>
            <w:vAlign w:val="center"/>
            <w:hideMark/>
          </w:tcPr>
          <w:p w:rsidR="00B535F2" w:rsidRPr="00B535F2" w:rsidRDefault="00B535F2" w:rsidP="00B535F2">
            <w:pPr>
              <w:jc w:val="center"/>
            </w:pPr>
            <w:r w:rsidRPr="00B535F2">
              <w:t>187</w:t>
            </w:r>
          </w:p>
        </w:tc>
        <w:tc>
          <w:tcPr>
            <w:tcW w:w="3535" w:type="dxa"/>
            <w:tcBorders>
              <w:top w:val="nil"/>
              <w:left w:val="single" w:sz="4" w:space="0" w:color="auto"/>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Шайба</w:t>
            </w:r>
          </w:p>
        </w:tc>
        <w:tc>
          <w:tcPr>
            <w:tcW w:w="2693" w:type="dxa"/>
            <w:tcBorders>
              <w:top w:val="nil"/>
              <w:left w:val="nil"/>
              <w:bottom w:val="single" w:sz="4" w:space="0" w:color="auto"/>
              <w:right w:val="single" w:sz="4" w:space="0" w:color="auto"/>
            </w:tcBorders>
            <w:shd w:val="clear" w:color="auto" w:fill="auto"/>
            <w:vAlign w:val="center"/>
            <w:hideMark/>
          </w:tcPr>
          <w:p w:rsidR="00B535F2" w:rsidRPr="00B535F2" w:rsidRDefault="00B535F2" w:rsidP="00B535F2">
            <w:pPr>
              <w:rPr>
                <w:color w:val="000000"/>
                <w:sz w:val="20"/>
                <w:szCs w:val="20"/>
              </w:rPr>
            </w:pPr>
            <w:r w:rsidRPr="00B535F2">
              <w:rPr>
                <w:color w:val="000000"/>
                <w:sz w:val="20"/>
                <w:szCs w:val="20"/>
              </w:rPr>
              <w:t>БКГМ-030-00-15А</w:t>
            </w:r>
          </w:p>
        </w:tc>
        <w:tc>
          <w:tcPr>
            <w:tcW w:w="993" w:type="dxa"/>
            <w:tcBorders>
              <w:top w:val="nil"/>
              <w:left w:val="nil"/>
              <w:bottom w:val="single" w:sz="4" w:space="0" w:color="auto"/>
              <w:right w:val="single" w:sz="4" w:space="0" w:color="auto"/>
            </w:tcBorders>
            <w:shd w:val="clear" w:color="auto" w:fill="auto"/>
            <w:noWrap/>
            <w:vAlign w:val="center"/>
            <w:hideMark/>
          </w:tcPr>
          <w:p w:rsidR="00B535F2" w:rsidRPr="00B535F2" w:rsidRDefault="00B535F2" w:rsidP="00B535F2">
            <w:pPr>
              <w:jc w:val="center"/>
            </w:pPr>
            <w:r w:rsidRPr="00B535F2">
              <w:t>шт.</w:t>
            </w:r>
          </w:p>
        </w:tc>
        <w:tc>
          <w:tcPr>
            <w:tcW w:w="2409" w:type="dxa"/>
            <w:tcBorders>
              <w:top w:val="nil"/>
              <w:left w:val="nil"/>
              <w:bottom w:val="single" w:sz="4" w:space="0" w:color="auto"/>
              <w:right w:val="single" w:sz="4"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850,00</w:t>
            </w:r>
          </w:p>
        </w:tc>
        <w:tc>
          <w:tcPr>
            <w:tcW w:w="2253" w:type="dxa"/>
            <w:tcBorders>
              <w:top w:val="nil"/>
              <w:left w:val="single" w:sz="4" w:space="0" w:color="auto"/>
              <w:bottom w:val="single" w:sz="4" w:space="0" w:color="auto"/>
              <w:right w:val="single" w:sz="8" w:space="0" w:color="auto"/>
            </w:tcBorders>
            <w:shd w:val="clear" w:color="auto" w:fill="auto"/>
            <w:vAlign w:val="bottom"/>
            <w:hideMark/>
          </w:tcPr>
          <w:p w:rsidR="00B535F2" w:rsidRPr="00B535F2" w:rsidRDefault="00B535F2" w:rsidP="00B535F2">
            <w:pPr>
              <w:jc w:val="right"/>
              <w:rPr>
                <w:color w:val="000000"/>
                <w:sz w:val="22"/>
                <w:szCs w:val="22"/>
              </w:rPr>
            </w:pPr>
            <w:r w:rsidRPr="00B535F2">
              <w:rPr>
                <w:color w:val="000000"/>
                <w:sz w:val="22"/>
                <w:szCs w:val="22"/>
              </w:rPr>
              <w:t xml:space="preserve">1 003,00  </w:t>
            </w:r>
          </w:p>
        </w:tc>
      </w:tr>
      <w:tr w:rsidR="00B535F2" w:rsidRPr="00B535F2" w:rsidTr="00B535F2">
        <w:trPr>
          <w:trHeight w:val="375"/>
        </w:trPr>
        <w:tc>
          <w:tcPr>
            <w:tcW w:w="576" w:type="dxa"/>
            <w:tcBorders>
              <w:top w:val="nil"/>
              <w:left w:val="single" w:sz="8" w:space="0" w:color="auto"/>
              <w:bottom w:val="single" w:sz="8" w:space="0" w:color="auto"/>
              <w:right w:val="nil"/>
            </w:tcBorders>
            <w:shd w:val="clear" w:color="auto" w:fill="auto"/>
            <w:vAlign w:val="center"/>
            <w:hideMark/>
          </w:tcPr>
          <w:p w:rsidR="00B535F2" w:rsidRPr="00B535F2" w:rsidRDefault="00B535F2" w:rsidP="00B535F2">
            <w:r w:rsidRPr="00B535F2">
              <w:t> </w:t>
            </w:r>
          </w:p>
        </w:tc>
        <w:tc>
          <w:tcPr>
            <w:tcW w:w="3535" w:type="dxa"/>
            <w:tcBorders>
              <w:top w:val="single" w:sz="4" w:space="0" w:color="auto"/>
              <w:left w:val="nil"/>
              <w:bottom w:val="single" w:sz="8" w:space="0" w:color="auto"/>
              <w:right w:val="nil"/>
            </w:tcBorders>
            <w:shd w:val="clear" w:color="auto" w:fill="auto"/>
            <w:vAlign w:val="center"/>
            <w:hideMark/>
          </w:tcPr>
          <w:p w:rsidR="00B535F2" w:rsidRPr="00B535F2" w:rsidRDefault="00B535F2" w:rsidP="00B535F2">
            <w:r w:rsidRPr="00B535F2">
              <w:t> </w:t>
            </w:r>
          </w:p>
        </w:tc>
        <w:tc>
          <w:tcPr>
            <w:tcW w:w="2693" w:type="dxa"/>
            <w:tcBorders>
              <w:top w:val="single" w:sz="4" w:space="0" w:color="auto"/>
              <w:left w:val="nil"/>
              <w:bottom w:val="single" w:sz="8" w:space="0" w:color="auto"/>
              <w:right w:val="nil"/>
            </w:tcBorders>
            <w:shd w:val="clear" w:color="auto" w:fill="auto"/>
            <w:vAlign w:val="center"/>
            <w:hideMark/>
          </w:tcPr>
          <w:p w:rsidR="00B535F2" w:rsidRPr="00B535F2" w:rsidRDefault="00B535F2" w:rsidP="00B535F2">
            <w:r w:rsidRPr="00B535F2">
              <w:t> </w:t>
            </w:r>
          </w:p>
        </w:tc>
        <w:tc>
          <w:tcPr>
            <w:tcW w:w="993" w:type="dxa"/>
            <w:tcBorders>
              <w:top w:val="single" w:sz="4" w:space="0" w:color="auto"/>
              <w:left w:val="nil"/>
              <w:bottom w:val="single" w:sz="8" w:space="0" w:color="auto"/>
              <w:right w:val="nil"/>
            </w:tcBorders>
            <w:shd w:val="clear" w:color="auto" w:fill="auto"/>
            <w:vAlign w:val="center"/>
            <w:hideMark/>
          </w:tcPr>
          <w:p w:rsidR="00B535F2" w:rsidRPr="00B535F2" w:rsidRDefault="00B535F2" w:rsidP="00B535F2">
            <w:r w:rsidRPr="00B535F2">
              <w:t> </w:t>
            </w:r>
          </w:p>
        </w:tc>
        <w:tc>
          <w:tcPr>
            <w:tcW w:w="2409" w:type="dxa"/>
            <w:tcBorders>
              <w:top w:val="nil"/>
              <w:left w:val="single" w:sz="4" w:space="0" w:color="auto"/>
              <w:bottom w:val="single" w:sz="8" w:space="0" w:color="auto"/>
              <w:right w:val="single" w:sz="4" w:space="0" w:color="auto"/>
            </w:tcBorders>
            <w:shd w:val="clear" w:color="auto" w:fill="auto"/>
            <w:vAlign w:val="center"/>
            <w:hideMark/>
          </w:tcPr>
          <w:p w:rsidR="00B535F2" w:rsidRPr="00B535F2" w:rsidRDefault="00B535F2" w:rsidP="00B535F2">
            <w:pPr>
              <w:jc w:val="right"/>
            </w:pPr>
            <w:r w:rsidRPr="00B535F2">
              <w:t> </w:t>
            </w:r>
          </w:p>
        </w:tc>
        <w:tc>
          <w:tcPr>
            <w:tcW w:w="2253" w:type="dxa"/>
            <w:tcBorders>
              <w:top w:val="single" w:sz="4" w:space="0" w:color="auto"/>
              <w:left w:val="nil"/>
              <w:bottom w:val="single" w:sz="8" w:space="0" w:color="auto"/>
              <w:right w:val="single" w:sz="8" w:space="0" w:color="auto"/>
            </w:tcBorders>
            <w:shd w:val="clear" w:color="auto" w:fill="auto"/>
            <w:vAlign w:val="center"/>
            <w:hideMark/>
          </w:tcPr>
          <w:p w:rsidR="00B535F2" w:rsidRPr="00B535F2" w:rsidRDefault="00B535F2" w:rsidP="00B535F2">
            <w:pPr>
              <w:jc w:val="right"/>
              <w:rPr>
                <w:b/>
                <w:bCs/>
              </w:rPr>
            </w:pPr>
            <w:r w:rsidRPr="00B535F2">
              <w:rPr>
                <w:b/>
                <w:bCs/>
              </w:rPr>
              <w:t> </w:t>
            </w:r>
          </w:p>
        </w:tc>
      </w:tr>
      <w:tr w:rsidR="00B535F2" w:rsidRPr="00B535F2" w:rsidTr="00B535F2">
        <w:trPr>
          <w:trHeight w:val="315"/>
        </w:trPr>
        <w:tc>
          <w:tcPr>
            <w:tcW w:w="12459"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rsidR="00B535F2" w:rsidRPr="00B535F2" w:rsidRDefault="00B535F2" w:rsidP="00B535F2">
            <w:r w:rsidRPr="00B535F2">
              <w:t>Предельная стоимость договора составляет  1 180</w:t>
            </w:r>
            <w:r w:rsidR="00360728">
              <w:t> </w:t>
            </w:r>
            <w:r w:rsidRPr="00B535F2">
              <w:t>000</w:t>
            </w:r>
            <w:r w:rsidR="00360728">
              <w:t>,00</w:t>
            </w:r>
            <w:r w:rsidRPr="00B535F2">
              <w:t xml:space="preserve"> рублей, в том числе НДС 18%  - 180</w:t>
            </w:r>
            <w:r w:rsidR="00360728">
              <w:t> </w:t>
            </w:r>
            <w:r w:rsidRPr="00B535F2">
              <w:t>000</w:t>
            </w:r>
            <w:r w:rsidR="00360728">
              <w:t>,00</w:t>
            </w:r>
            <w:r w:rsidRPr="00B535F2">
              <w:t xml:space="preserve"> рублей.</w:t>
            </w:r>
          </w:p>
        </w:tc>
      </w:tr>
      <w:tr w:rsidR="00B535F2" w:rsidRPr="00B535F2" w:rsidTr="00B535F2">
        <w:trPr>
          <w:trHeight w:val="675"/>
        </w:trPr>
        <w:tc>
          <w:tcPr>
            <w:tcW w:w="12459" w:type="dxa"/>
            <w:gridSpan w:val="6"/>
            <w:tcBorders>
              <w:top w:val="single" w:sz="4" w:space="0" w:color="auto"/>
              <w:left w:val="single" w:sz="8" w:space="0" w:color="auto"/>
              <w:bottom w:val="single" w:sz="4" w:space="0" w:color="auto"/>
              <w:right w:val="single" w:sz="8" w:space="0" w:color="000000"/>
            </w:tcBorders>
            <w:shd w:val="clear" w:color="auto" w:fill="auto"/>
            <w:vAlign w:val="center"/>
            <w:hideMark/>
          </w:tcPr>
          <w:p w:rsidR="00B535F2" w:rsidRPr="00B535F2" w:rsidRDefault="00B535F2" w:rsidP="00B535F2">
            <w:r w:rsidRPr="00B535F2">
              <w:t xml:space="preserve">Срок поставки: Срок поставки товара в полном объеме устанавливается в согласованном Сторонами Заказе, но не может превышать 7 </w:t>
            </w:r>
            <w:r w:rsidR="00AF7DBE">
              <w:t xml:space="preserve">(семь) </w:t>
            </w:r>
            <w:r w:rsidRPr="00B535F2">
              <w:t>календарных дней с даты подписания сторонами Заказа</w:t>
            </w:r>
          </w:p>
        </w:tc>
      </w:tr>
      <w:tr w:rsidR="00B535F2" w:rsidRPr="00B535F2" w:rsidTr="00B535F2">
        <w:trPr>
          <w:trHeight w:val="315"/>
        </w:trPr>
        <w:tc>
          <w:tcPr>
            <w:tcW w:w="12459" w:type="dxa"/>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B535F2" w:rsidRPr="00B535F2" w:rsidRDefault="00B535F2" w:rsidP="00B535F2">
            <w:pPr>
              <w:rPr>
                <w:color w:val="000000"/>
              </w:rPr>
            </w:pPr>
            <w:r w:rsidRPr="00B535F2">
              <w:rPr>
                <w:color w:val="000000"/>
              </w:rPr>
              <w:t>Гарантийный срок на поставляемый товар не менее 12 месяцев</w:t>
            </w:r>
          </w:p>
        </w:tc>
      </w:tr>
      <w:tr w:rsidR="00B535F2" w:rsidRPr="00B535F2" w:rsidTr="00B535F2">
        <w:trPr>
          <w:trHeight w:val="645"/>
        </w:trPr>
        <w:tc>
          <w:tcPr>
            <w:tcW w:w="4111"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B535F2" w:rsidRPr="00B535F2" w:rsidRDefault="00B535F2" w:rsidP="00B535F2">
            <w:r w:rsidRPr="00B535F2">
              <w:t>Условия поставки товара</w:t>
            </w:r>
          </w:p>
        </w:tc>
        <w:tc>
          <w:tcPr>
            <w:tcW w:w="8348" w:type="dxa"/>
            <w:gridSpan w:val="4"/>
            <w:tcBorders>
              <w:top w:val="single" w:sz="4" w:space="0" w:color="auto"/>
              <w:left w:val="nil"/>
              <w:bottom w:val="single" w:sz="4" w:space="0" w:color="auto"/>
              <w:right w:val="single" w:sz="8" w:space="0" w:color="000000"/>
            </w:tcBorders>
            <w:shd w:val="clear" w:color="auto" w:fill="auto"/>
            <w:vAlign w:val="center"/>
            <w:hideMark/>
          </w:tcPr>
          <w:p w:rsidR="00B535F2" w:rsidRPr="00B535F2" w:rsidRDefault="00B535F2" w:rsidP="00B535F2">
            <w:r w:rsidRPr="00B535F2">
              <w:t>Поставщик обязан передать Товар в Срок доставки, в Место доставки, в ассортименте, в количестве и в комплекте, установленные в Заказе.</w:t>
            </w:r>
          </w:p>
        </w:tc>
      </w:tr>
      <w:tr w:rsidR="00B535F2" w:rsidRPr="00B535F2" w:rsidTr="00B535F2">
        <w:trPr>
          <w:trHeight w:val="1365"/>
        </w:trPr>
        <w:tc>
          <w:tcPr>
            <w:tcW w:w="4111"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B535F2" w:rsidRPr="00B535F2" w:rsidRDefault="00B535F2" w:rsidP="00B535F2">
            <w:r w:rsidRPr="00B535F2">
              <w:t>Место поставки товара:</w:t>
            </w:r>
          </w:p>
        </w:tc>
        <w:tc>
          <w:tcPr>
            <w:tcW w:w="8348" w:type="dxa"/>
            <w:gridSpan w:val="4"/>
            <w:tcBorders>
              <w:top w:val="single" w:sz="4" w:space="0" w:color="auto"/>
              <w:left w:val="nil"/>
              <w:bottom w:val="single" w:sz="4" w:space="0" w:color="auto"/>
              <w:right w:val="single" w:sz="8" w:space="0" w:color="000000"/>
            </w:tcBorders>
            <w:shd w:val="clear" w:color="auto" w:fill="auto"/>
            <w:vAlign w:val="center"/>
            <w:hideMark/>
          </w:tcPr>
          <w:p w:rsidR="00360728" w:rsidRDefault="00B535F2" w:rsidP="00B535F2">
            <w:r w:rsidRPr="00B535F2">
              <w:t xml:space="preserve">1) г. Уфа ул. Вологодская д. 150, 2) г. Уфа Каспийская, д. 14, 3) г. Бирск, Октябрьская площадь, д. 4,  4)г. Туймазы, ул. Чехова, д.1 Б, 5) г. Белорецк ул. Ленина, д.41,  6) г. Стерлитамак, ул. Коммунистическая, д.30, </w:t>
            </w:r>
          </w:p>
          <w:p w:rsidR="00B535F2" w:rsidRPr="00B535F2" w:rsidRDefault="00B535F2" w:rsidP="00B535F2">
            <w:r w:rsidRPr="00B535F2">
              <w:t>7) с. Месягутово, ул. Коммунистическая, д.24</w:t>
            </w:r>
          </w:p>
        </w:tc>
      </w:tr>
      <w:tr w:rsidR="00B535F2" w:rsidRPr="00B535F2" w:rsidTr="00B535F2">
        <w:trPr>
          <w:trHeight w:val="315"/>
        </w:trPr>
        <w:tc>
          <w:tcPr>
            <w:tcW w:w="12459" w:type="dxa"/>
            <w:gridSpan w:val="6"/>
            <w:tcBorders>
              <w:top w:val="single" w:sz="4" w:space="0" w:color="auto"/>
              <w:left w:val="single" w:sz="8" w:space="0" w:color="auto"/>
              <w:bottom w:val="single" w:sz="4" w:space="0" w:color="auto"/>
              <w:right w:val="single" w:sz="8" w:space="0" w:color="000000"/>
            </w:tcBorders>
            <w:shd w:val="clear" w:color="auto" w:fill="auto"/>
            <w:vAlign w:val="center"/>
            <w:hideMark/>
          </w:tcPr>
          <w:p w:rsidR="00B535F2" w:rsidRPr="00B535F2" w:rsidRDefault="00B535F2" w:rsidP="00B535F2">
            <w:r w:rsidRPr="00B535F2">
              <w:t>Объем закупаемого товара может быть изменен не более, чем на 20 % без изменения стоимости единицы товара</w:t>
            </w:r>
          </w:p>
        </w:tc>
      </w:tr>
      <w:tr w:rsidR="00B535F2" w:rsidRPr="00B535F2" w:rsidTr="00B535F2">
        <w:trPr>
          <w:trHeight w:val="930"/>
        </w:trPr>
        <w:tc>
          <w:tcPr>
            <w:tcW w:w="4111"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B535F2" w:rsidRPr="00B535F2" w:rsidRDefault="00B535F2" w:rsidP="00B535F2">
            <w:pPr>
              <w:rPr>
                <w:b/>
                <w:bCs/>
              </w:rPr>
            </w:pPr>
            <w:r w:rsidRPr="00B535F2">
              <w:rPr>
                <w:b/>
                <w:bCs/>
              </w:rPr>
              <w:t>Транспортировка товара</w:t>
            </w:r>
          </w:p>
        </w:tc>
        <w:tc>
          <w:tcPr>
            <w:tcW w:w="8348" w:type="dxa"/>
            <w:gridSpan w:val="4"/>
            <w:tcBorders>
              <w:top w:val="single" w:sz="4" w:space="0" w:color="auto"/>
              <w:left w:val="nil"/>
              <w:bottom w:val="single" w:sz="4" w:space="0" w:color="auto"/>
              <w:right w:val="single" w:sz="8" w:space="0" w:color="000000"/>
            </w:tcBorders>
            <w:shd w:val="clear" w:color="auto" w:fill="auto"/>
            <w:hideMark/>
          </w:tcPr>
          <w:p w:rsidR="00B535F2" w:rsidRPr="00B535F2" w:rsidRDefault="00B535F2" w:rsidP="00B535F2">
            <w:r w:rsidRPr="00B535F2">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B535F2" w:rsidRPr="00B535F2" w:rsidTr="00B535F2">
        <w:trPr>
          <w:trHeight w:val="705"/>
        </w:trPr>
        <w:tc>
          <w:tcPr>
            <w:tcW w:w="4111"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B535F2" w:rsidRPr="00B535F2" w:rsidRDefault="00B535F2" w:rsidP="00B535F2">
            <w:pPr>
              <w:rPr>
                <w:b/>
                <w:bCs/>
              </w:rPr>
            </w:pPr>
            <w:r w:rsidRPr="00B535F2">
              <w:rPr>
                <w:b/>
                <w:bCs/>
              </w:rPr>
              <w:t>Контактное лицо</w:t>
            </w:r>
          </w:p>
        </w:tc>
        <w:tc>
          <w:tcPr>
            <w:tcW w:w="8348" w:type="dxa"/>
            <w:gridSpan w:val="4"/>
            <w:tcBorders>
              <w:top w:val="single" w:sz="4" w:space="0" w:color="auto"/>
              <w:left w:val="nil"/>
              <w:bottom w:val="single" w:sz="8" w:space="0" w:color="auto"/>
              <w:right w:val="single" w:sz="8" w:space="0" w:color="000000"/>
            </w:tcBorders>
            <w:shd w:val="clear" w:color="auto" w:fill="auto"/>
            <w:vAlign w:val="center"/>
            <w:hideMark/>
          </w:tcPr>
          <w:p w:rsidR="00B535F2" w:rsidRPr="00B535F2" w:rsidRDefault="00B535F2" w:rsidP="00B535F2">
            <w:r w:rsidRPr="00B535F2">
              <w:t>Начальник транспортного цеха Швидун В.В., тел.:+7 (347) 221-54-19, +7 (901) 817-39-04</w:t>
            </w:r>
          </w:p>
        </w:tc>
      </w:tr>
    </w:tbl>
    <w:p w:rsidR="00B535F2" w:rsidRDefault="00B535F2" w:rsidP="003924EA">
      <w:pPr>
        <w:tabs>
          <w:tab w:val="left" w:pos="567"/>
        </w:tabs>
        <w:jc w:val="center"/>
        <w:rPr>
          <w:b/>
          <w:color w:val="000000" w:themeColor="text1"/>
        </w:rPr>
        <w:sectPr w:rsidR="00B535F2" w:rsidSect="00853EDE">
          <w:headerReference w:type="default" r:id="rId53"/>
          <w:footerReference w:type="even" r:id="rId54"/>
          <w:footerReference w:type="default" r:id="rId55"/>
          <w:footerReference w:type="first" r:id="rId56"/>
          <w:pgSz w:w="16838" w:h="11906" w:orient="landscape"/>
          <w:pgMar w:top="1701" w:right="2096" w:bottom="851"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8" w:name="_РАЗДЕЛ_V._Проект"/>
      <w:bookmarkStart w:id="119" w:name="_Toc438136425"/>
      <w:bookmarkEnd w:id="118"/>
      <w:r w:rsidRPr="00325455">
        <w:rPr>
          <w:rFonts w:ascii="Times New Roman" w:eastAsia="MS Mincho" w:hAnsi="Times New Roman"/>
          <w:color w:val="17365D"/>
          <w:kern w:val="32"/>
          <w:szCs w:val="24"/>
          <w:lang w:val="x-none" w:eastAsia="x-none"/>
        </w:rPr>
        <w:t>РАЗДЕЛ V. Проект договора</w:t>
      </w:r>
      <w:bookmarkEnd w:id="119"/>
    </w:p>
    <w:p w:rsidR="004F7153" w:rsidRDefault="004F7153" w:rsidP="004F7153">
      <w:pPr>
        <w:rPr>
          <w:rFonts w:eastAsia="MS Mincho"/>
          <w:lang w:val="x-none" w:eastAsia="x-none"/>
        </w:rPr>
      </w:pPr>
    </w:p>
    <w:p w:rsidR="004F7153" w:rsidRPr="00A56DC0" w:rsidRDefault="004F7153" w:rsidP="004F7153">
      <w:pPr>
        <w:jc w:val="center"/>
        <w:outlineLvl w:val="0"/>
        <w:rPr>
          <w:b/>
        </w:rPr>
      </w:pPr>
      <w:r>
        <w:rPr>
          <w:b/>
        </w:rPr>
        <w:t xml:space="preserve">Договор поставки </w:t>
      </w:r>
      <w:r w:rsidRPr="00A56DC0">
        <w:rPr>
          <w:b/>
        </w:rPr>
        <w:br/>
        <w:t xml:space="preserve">№ </w:t>
      </w:r>
      <w:bookmarkStart w:id="120" w:name="ТекстовоеПоле65"/>
      <w:r w:rsidRPr="00A56DC0">
        <w:rPr>
          <w:b/>
        </w:rPr>
        <w:fldChar w:fldCharType="begin">
          <w:ffData>
            <w:name w:val="ТекстовоеПоле65"/>
            <w:enabled/>
            <w:calcOnExit w:val="0"/>
            <w:textInput>
              <w:default w:val="_______________"/>
            </w:textInput>
          </w:ffData>
        </w:fldChar>
      </w:r>
      <w:r w:rsidRPr="00A56DC0">
        <w:rPr>
          <w:b/>
        </w:rPr>
        <w:instrText xml:space="preserve"> FORMTEXT </w:instrText>
      </w:r>
      <w:r w:rsidRPr="00A56DC0">
        <w:rPr>
          <w:b/>
        </w:rPr>
      </w:r>
      <w:r w:rsidRPr="00A56DC0">
        <w:rPr>
          <w:b/>
        </w:rPr>
        <w:fldChar w:fldCharType="separate"/>
      </w:r>
      <w:r w:rsidRPr="00A56DC0">
        <w:rPr>
          <w:b/>
          <w:noProof/>
        </w:rPr>
        <w:t>_______________</w:t>
      </w:r>
      <w:r w:rsidRPr="00A56DC0">
        <w:rPr>
          <w:b/>
        </w:rPr>
        <w:fldChar w:fldCharType="end"/>
      </w:r>
      <w:bookmarkEnd w:id="120"/>
    </w:p>
    <w:tbl>
      <w:tblPr>
        <w:tblW w:w="0" w:type="auto"/>
        <w:tblLook w:val="04A0" w:firstRow="1" w:lastRow="0" w:firstColumn="1" w:lastColumn="0" w:noHBand="0" w:noVBand="1"/>
      </w:tblPr>
      <w:tblGrid>
        <w:gridCol w:w="4224"/>
        <w:gridCol w:w="827"/>
        <w:gridCol w:w="4304"/>
      </w:tblGrid>
      <w:tr w:rsidR="004F7153" w:rsidRPr="00A56DC0" w:rsidTr="00B535F2">
        <w:tc>
          <w:tcPr>
            <w:tcW w:w="4361" w:type="dxa"/>
            <w:shd w:val="clear" w:color="auto" w:fill="auto"/>
            <w:vAlign w:val="center"/>
          </w:tcPr>
          <w:p w:rsidR="004F7153" w:rsidRPr="00A56DC0" w:rsidRDefault="004F7153" w:rsidP="00B535F2">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4F7153" w:rsidRPr="00A56DC0" w:rsidRDefault="004F7153" w:rsidP="00B535F2">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4F7153" w:rsidRPr="00A56DC0" w:rsidRDefault="004F7153" w:rsidP="00B535F2">
            <w:pPr>
              <w:pStyle w:val="western"/>
              <w:spacing w:before="0" w:after="0"/>
              <w:jc w:val="right"/>
              <w:rPr>
                <w:rFonts w:ascii="Times New Roman" w:hAnsi="Times New Roman" w:cs="Times New Roman"/>
                <w:b/>
                <w:lang w:eastAsia="en-US"/>
              </w:rPr>
            </w:pPr>
          </w:p>
        </w:tc>
      </w:tr>
      <w:tr w:rsidR="004F7153" w:rsidRPr="00A56DC0" w:rsidTr="00B535F2">
        <w:tc>
          <w:tcPr>
            <w:tcW w:w="4361" w:type="dxa"/>
            <w:shd w:val="clear" w:color="auto" w:fill="auto"/>
            <w:vAlign w:val="center"/>
          </w:tcPr>
          <w:p w:rsidR="004F7153" w:rsidRPr="00A56DC0" w:rsidRDefault="004F7153" w:rsidP="00B535F2">
            <w:pPr>
              <w:pStyle w:val="western"/>
              <w:spacing w:before="0" w:after="0"/>
              <w:jc w:val="left"/>
              <w:rPr>
                <w:rFonts w:ascii="Times New Roman" w:hAnsi="Times New Roman" w:cs="Times New Roman"/>
                <w:b/>
                <w:lang w:eastAsia="en-US"/>
              </w:rPr>
            </w:pPr>
            <w:bookmarkStart w:id="121" w:name="Наименование_поселен"/>
            <w:r w:rsidRPr="00A56DC0">
              <w:rPr>
                <w:rFonts w:ascii="Times New Roman" w:hAnsi="Times New Roman" w:cs="Times New Roman"/>
              </w:rPr>
              <w:t xml:space="preserve">г. </w:t>
            </w:r>
            <w:bookmarkEnd w:id="121"/>
            <w:r>
              <w:t>Уфа</w:t>
            </w:r>
          </w:p>
        </w:tc>
        <w:tc>
          <w:tcPr>
            <w:tcW w:w="850" w:type="dxa"/>
            <w:shd w:val="clear" w:color="auto" w:fill="auto"/>
            <w:vAlign w:val="center"/>
          </w:tcPr>
          <w:p w:rsidR="004F7153" w:rsidRPr="00A56DC0" w:rsidRDefault="004F7153" w:rsidP="00B535F2">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4F7153" w:rsidRPr="00A56DC0" w:rsidRDefault="004F7153" w:rsidP="00B535F2">
            <w:pPr>
              <w:pStyle w:val="western"/>
              <w:spacing w:before="0" w:after="0"/>
              <w:jc w:val="right"/>
              <w:rPr>
                <w:rFonts w:ascii="Times New Roman" w:hAnsi="Times New Roman" w:cs="Times New Roman"/>
                <w:b/>
                <w:lang w:eastAsia="en-US"/>
              </w:rPr>
            </w:pPr>
            <w:r>
              <w:t>________________2017</w:t>
            </w:r>
            <w:r w:rsidRPr="00A56DC0">
              <w:rPr>
                <w:rFonts w:ascii="Times New Roman" w:hAnsi="Times New Roman" w:cs="Times New Roman"/>
              </w:rPr>
              <w:t xml:space="preserve"> года</w:t>
            </w:r>
          </w:p>
        </w:tc>
      </w:tr>
      <w:tr w:rsidR="004F7153" w:rsidRPr="00A56DC0" w:rsidTr="00B535F2">
        <w:tc>
          <w:tcPr>
            <w:tcW w:w="4361" w:type="dxa"/>
            <w:shd w:val="clear" w:color="auto" w:fill="auto"/>
            <w:vAlign w:val="center"/>
          </w:tcPr>
          <w:p w:rsidR="004F7153" w:rsidRPr="00A56DC0" w:rsidRDefault="004F7153" w:rsidP="00B535F2">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4F7153" w:rsidRPr="00A56DC0" w:rsidRDefault="004F7153" w:rsidP="00B535F2">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4F7153" w:rsidRPr="00A56DC0" w:rsidRDefault="004F7153" w:rsidP="00B535F2">
            <w:pPr>
              <w:pStyle w:val="western"/>
              <w:spacing w:before="0" w:after="0"/>
              <w:jc w:val="right"/>
              <w:rPr>
                <w:rFonts w:ascii="Times New Roman" w:hAnsi="Times New Roman" w:cs="Times New Roman"/>
                <w:b/>
                <w:lang w:eastAsia="en-US"/>
              </w:rPr>
            </w:pPr>
          </w:p>
        </w:tc>
      </w:tr>
    </w:tbl>
    <w:p w:rsidR="004F7153" w:rsidRPr="00A56DC0" w:rsidRDefault="004F7153" w:rsidP="004F7153">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22" w:name="Согласование_роду"/>
      <w:r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Pr="00A56DC0">
        <w:instrText xml:space="preserve"> FORMDROPDOWN </w:instrText>
      </w:r>
      <w:r w:rsidR="001D4A1B">
        <w:fldChar w:fldCharType="separate"/>
      </w:r>
      <w:r w:rsidRPr="00A56DC0">
        <w:fldChar w:fldCharType="end"/>
      </w:r>
      <w:bookmarkEnd w:id="122"/>
      <w:r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Покупатель</w:t>
      </w:r>
      <w:r w:rsidRPr="00A56DC0">
        <w:rPr>
          <w:b/>
        </w:rPr>
        <w:fldChar w:fldCharType="end"/>
      </w:r>
      <w:r w:rsidRPr="00A56DC0">
        <w:t xml:space="preserve">», в лице  </w:t>
      </w:r>
      <w:r w:rsidRPr="00725A43">
        <w:t>Генерального директора Долгоаршинных Марата Гайнуллович</w:t>
      </w:r>
      <w:r>
        <w:t>а</w:t>
      </w:r>
      <w:r w:rsidRPr="00A56DC0">
        <w:t xml:space="preserve">, </w:t>
      </w:r>
      <w:r>
        <w:t xml:space="preserve">действующего </w:t>
      </w:r>
      <w:r w:rsidRPr="00A56DC0">
        <w:t xml:space="preserve">на основании </w:t>
      </w:r>
      <w:r>
        <w:t>Устава</w:t>
      </w:r>
      <w:r w:rsidRPr="00A56DC0">
        <w:t>, с одной стороны, и</w:t>
      </w:r>
    </w:p>
    <w:p w:rsidR="004F7153" w:rsidRPr="00A56DC0" w:rsidRDefault="004F7153" w:rsidP="004F7153">
      <w:pPr>
        <w:spacing w:after="120"/>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______________________________</w:t>
      </w:r>
      <w:r w:rsidRPr="00A56DC0">
        <w:rPr>
          <w:b/>
        </w:rPr>
        <w:fldChar w:fldCharType="end"/>
      </w:r>
      <w:r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A56DC0">
        <w:rPr>
          <w:b/>
        </w:rPr>
        <w:instrText xml:space="preserve"> FORMTEXT </w:instrText>
      </w:r>
      <w:r w:rsidRPr="00A56DC0">
        <w:rPr>
          <w:b/>
        </w:rPr>
      </w:r>
      <w:r w:rsidRPr="00A56DC0">
        <w:rPr>
          <w:b/>
        </w:rPr>
        <w:fldChar w:fldCharType="separate"/>
      </w:r>
      <w:r w:rsidRPr="00A56DC0">
        <w:rPr>
          <w:b/>
          <w:noProof/>
        </w:rPr>
        <w:t>______________________________</w:t>
      </w:r>
      <w:r w:rsidRPr="00A56DC0">
        <w:rPr>
          <w:b/>
        </w:rPr>
        <w:fldChar w:fldCharType="end"/>
      </w:r>
      <w:r w:rsidRPr="00A56DC0">
        <w:rPr>
          <w:b/>
        </w:rPr>
        <w:t>»</w:t>
      </w:r>
      <w:r>
        <w:rPr>
          <w:b/>
        </w:rPr>
        <w:t xml:space="preserve"> (</w:t>
      </w:r>
      <w:r w:rsidRPr="00BA0DEC">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A0DEC">
        <w:rPr>
          <w:b/>
        </w:rPr>
        <w:instrText xml:space="preserve"> FORMTEXT </w:instrText>
      </w:r>
      <w:r w:rsidRPr="00BA0DEC">
        <w:rPr>
          <w:b/>
        </w:rPr>
      </w:r>
      <w:r w:rsidRPr="00BA0DEC">
        <w:rPr>
          <w:b/>
        </w:rPr>
        <w:fldChar w:fldCharType="separate"/>
      </w:r>
      <w:r w:rsidRPr="00BA0DEC">
        <w:rPr>
          <w:b/>
        </w:rPr>
        <w:t>______________________________</w:t>
      </w:r>
      <w:r w:rsidRPr="00BA0DEC">
        <w:rPr>
          <w:b/>
        </w:rPr>
        <w:fldChar w:fldCharType="end"/>
      </w:r>
      <w:r>
        <w:rPr>
          <w:b/>
        </w:rPr>
        <w:t>)</w:t>
      </w:r>
      <w:r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Pr="00A56DC0">
        <w:instrText xml:space="preserve"> FORMDROPDOWN </w:instrText>
      </w:r>
      <w:r w:rsidR="001D4A1B">
        <w:fldChar w:fldCharType="separate"/>
      </w:r>
      <w:r w:rsidRPr="00A56DC0">
        <w:fldChar w:fldCharType="end"/>
      </w:r>
      <w:r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Поставщик</w:t>
      </w:r>
      <w:r w:rsidRPr="00A56DC0">
        <w:rPr>
          <w:b/>
        </w:rPr>
        <w:fldChar w:fldCharType="end"/>
      </w:r>
      <w:r w:rsidRPr="00A56DC0">
        <w:t xml:space="preserve">», в лице </w:t>
      </w:r>
      <w:r w:rsidRPr="00A56DC0">
        <w:fldChar w:fldCharType="begin">
          <w:ffData>
            <w:name w:val=""/>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5F34EA">
        <w:t>[</w:t>
      </w:r>
      <w:r w:rsidRPr="005F34EA">
        <w:rPr>
          <w:i/>
        </w:rPr>
        <w:t>действующего / (действующей)</w:t>
      </w:r>
      <w:r w:rsidRPr="005F34EA">
        <w:t>]</w:t>
      </w:r>
      <w:r w:rsidRPr="00A56DC0">
        <w:t xml:space="preserve"> на основании </w:t>
      </w:r>
      <w:r w:rsidRPr="00A56DC0">
        <w:fldChar w:fldCharType="begin">
          <w:ffData>
            <w:name w:val=""/>
            <w:enabled/>
            <w:calcOnExit w:val="0"/>
            <w:textInput>
              <w:default w:val="______________________________"/>
              <w:format w:val="Первая прописная"/>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 с другой стороны,</w:t>
      </w:r>
    </w:p>
    <w:p w:rsidR="004F7153" w:rsidRPr="00A56DC0" w:rsidRDefault="004F7153" w:rsidP="004F7153">
      <w:pPr>
        <w:spacing w:after="120"/>
        <w:ind w:firstLine="709"/>
        <w:jc w:val="both"/>
      </w:pPr>
      <w:r w:rsidRPr="00A56DC0">
        <w:t>совместно именуемые «Стороны», заключили настоящий Договор поставки (далее – «Договор») о нижеследующем:</w:t>
      </w:r>
    </w:p>
    <w:p w:rsidR="004F7153" w:rsidRPr="00A56DC0" w:rsidRDefault="004F7153" w:rsidP="004F7153">
      <w:pPr>
        <w:pStyle w:val="western"/>
        <w:keepNext/>
        <w:numPr>
          <w:ilvl w:val="0"/>
          <w:numId w:val="2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4F7153" w:rsidRPr="00A56DC0" w:rsidRDefault="004F7153" w:rsidP="004F7153">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4F7153" w:rsidRPr="00A56DC0" w:rsidRDefault="004F7153" w:rsidP="004F7153">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4F7153" w:rsidRPr="00A56DC0" w:rsidRDefault="004F7153" w:rsidP="004F7153">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4F7153" w:rsidRDefault="004F7153" w:rsidP="004F7153">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4F7153" w:rsidRPr="009A3F8D" w:rsidRDefault="004F7153" w:rsidP="004F7153">
      <w:pPr>
        <w:pStyle w:val="western"/>
        <w:numPr>
          <w:ilvl w:val="2"/>
          <w:numId w:val="2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4F7153" w:rsidRDefault="004F7153" w:rsidP="004F7153">
      <w:pPr>
        <w:numPr>
          <w:ilvl w:val="2"/>
          <w:numId w:val="2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4F7153" w:rsidRDefault="004F7153" w:rsidP="004F7153">
      <w:pPr>
        <w:numPr>
          <w:ilvl w:val="2"/>
          <w:numId w:val="2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4F7153" w:rsidRPr="00BD3C17" w:rsidRDefault="004F7153" w:rsidP="004F7153">
      <w:pPr>
        <w:numPr>
          <w:ilvl w:val="2"/>
          <w:numId w:val="2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4F7153" w:rsidRPr="007E352E" w:rsidRDefault="004F7153" w:rsidP="004F7153">
      <w:pPr>
        <w:pStyle w:val="western"/>
        <w:numPr>
          <w:ilvl w:val="2"/>
          <w:numId w:val="2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4F7153" w:rsidRPr="00A56DC0" w:rsidRDefault="004F7153" w:rsidP="004F7153">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4F7153" w:rsidRPr="00A56DC0" w:rsidRDefault="004F7153" w:rsidP="004F7153">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4F7153" w:rsidRPr="00A56DC0" w:rsidRDefault="004F7153" w:rsidP="004F7153">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4F7153" w:rsidRPr="00A56DC0" w:rsidRDefault="004F7153" w:rsidP="004F7153">
      <w:pPr>
        <w:pStyle w:val="western"/>
        <w:keepNext/>
        <w:numPr>
          <w:ilvl w:val="0"/>
          <w:numId w:val="2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4F7153" w:rsidRPr="00CC3538" w:rsidRDefault="004F7153" w:rsidP="004F7153">
      <w:pPr>
        <w:numPr>
          <w:ilvl w:val="1"/>
          <w:numId w:val="2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4F7153" w:rsidRDefault="004F7153" w:rsidP="004F7153">
      <w:pPr>
        <w:spacing w:after="120"/>
        <w:ind w:firstLine="709"/>
        <w:jc w:val="both"/>
        <w:rPr>
          <w:lang w:eastAsia="en-US"/>
        </w:rPr>
      </w:pPr>
      <w:r>
        <w:rPr>
          <w:lang w:eastAsia="en-US"/>
        </w:rPr>
        <w:t xml:space="preserve">2.2. </w:t>
      </w:r>
      <w:r w:rsidRPr="0041633C">
        <w:rPr>
          <w:lang w:eastAsia="en-US"/>
        </w:rPr>
        <w:t>Поставщик не вправе привлекать третьих лиц к исполнению своих обязательств по настоящему Договору.</w:t>
      </w:r>
    </w:p>
    <w:p w:rsidR="004F7153" w:rsidRPr="00E00162" w:rsidRDefault="004F7153" w:rsidP="004F7153">
      <w:pPr>
        <w:spacing w:after="120"/>
        <w:ind w:firstLine="709"/>
        <w:jc w:val="both"/>
        <w:rPr>
          <w:lang w:eastAsia="en-US"/>
        </w:rPr>
      </w:pPr>
    </w:p>
    <w:p w:rsidR="004F7153" w:rsidRPr="00A56DC0" w:rsidRDefault="004F7153" w:rsidP="004F7153">
      <w:pPr>
        <w:pStyle w:val="western"/>
        <w:keepNext/>
        <w:numPr>
          <w:ilvl w:val="0"/>
          <w:numId w:val="2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4F7153" w:rsidRDefault="004F7153" w:rsidP="004F7153">
      <w:pPr>
        <w:pStyle w:val="western"/>
        <w:numPr>
          <w:ilvl w:val="1"/>
          <w:numId w:val="24"/>
        </w:numPr>
        <w:spacing w:before="0" w:after="120"/>
        <w:ind w:firstLine="709"/>
        <w:rPr>
          <w:rFonts w:ascii="Times New Roman" w:hAnsi="Times New Roman" w:cs="Times New Roman"/>
          <w:lang w:eastAsia="en-US"/>
        </w:rPr>
      </w:pPr>
      <w:bookmarkStart w:id="123"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w:t>
      </w:r>
      <w:r>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Pr>
          <w:rFonts w:ascii="Times New Roman" w:hAnsi="Times New Roman" w:cs="Times New Roman"/>
          <w:lang w:eastAsia="en-US"/>
        </w:rPr>
        <w:t>по ставке</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Pr>
          <w:rFonts w:ascii="Times New Roman" w:hAnsi="Times New Roman" w:cs="Times New Roman"/>
          <w:lang w:eastAsia="en-US"/>
        </w:rPr>
        <w:t xml:space="preserve"> % в размере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4F7153" w:rsidRDefault="004F7153" w:rsidP="004F7153">
      <w:pPr>
        <w:pStyle w:val="western"/>
        <w:numPr>
          <w:ilvl w:val="1"/>
          <w:numId w:val="2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123"/>
    <w:p w:rsidR="004F7153" w:rsidRPr="00A56DC0" w:rsidRDefault="004F7153" w:rsidP="004F7153">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4F7153" w:rsidRDefault="004F7153" w:rsidP="004F7153">
      <w:pPr>
        <w:pStyle w:val="western"/>
        <w:numPr>
          <w:ilvl w:val="1"/>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4F7153" w:rsidRDefault="004F7153" w:rsidP="004F7153">
      <w:pPr>
        <w:pStyle w:val="western"/>
        <w:numPr>
          <w:ilvl w:val="1"/>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4F7153" w:rsidRPr="00FB3DC2" w:rsidRDefault="004F7153" w:rsidP="004F7153">
      <w:pPr>
        <w:pStyle w:val="western"/>
        <w:numPr>
          <w:ilvl w:val="2"/>
          <w:numId w:val="2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по ставке  18%</w:t>
      </w:r>
      <w:r w:rsidRPr="00A31B42">
        <w:rPr>
          <w:rFonts w:ascii="Times New Roman" w:hAnsi="Times New Roman" w:cs="Times New Roman"/>
          <w:lang w:eastAsia="en-US"/>
        </w:rPr>
        <w:t xml:space="preserve">, в течение </w:t>
      </w:r>
      <w:r>
        <w:t>25</w:t>
      </w:r>
      <w:r w:rsidRPr="00A31B42">
        <w:rPr>
          <w:rFonts w:ascii="Times New Roman" w:hAnsi="Times New Roman" w:cs="Times New Roman"/>
          <w:lang w:eastAsia="en-US"/>
        </w:rPr>
        <w:t xml:space="preserve"> (</w:t>
      </w:r>
      <w:r>
        <w:t>двадцати пяти)</w:t>
      </w:r>
      <w:r w:rsidRPr="00A31B42">
        <w:rPr>
          <w:rFonts w:ascii="Times New Roman" w:hAnsi="Times New Roman" w:cs="Times New Roman"/>
          <w:lang w:eastAsia="en-US"/>
        </w:rPr>
        <w:t xml:space="preserve"> 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t xml:space="preserve">календарных </w:t>
      </w:r>
      <w:r w:rsidRPr="00A31B42">
        <w:rPr>
          <w:rFonts w:ascii="Times New Roman" w:hAnsi="Times New Roman" w:cs="Times New Roman"/>
          <w:lang w:eastAsia="en-US"/>
        </w:rPr>
        <w:t xml:space="preserve">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4F7153" w:rsidRPr="00A31B42" w:rsidRDefault="004F7153" w:rsidP="004F7153">
      <w:pPr>
        <w:pStyle w:val="western"/>
        <w:numPr>
          <w:ilvl w:val="2"/>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4F7153" w:rsidRDefault="004F7153" w:rsidP="004F7153">
      <w:pPr>
        <w:pStyle w:val="western"/>
        <w:numPr>
          <w:ilvl w:val="2"/>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4F7153" w:rsidRDefault="004F7153" w:rsidP="004F7153">
      <w:pPr>
        <w:pStyle w:val="western"/>
        <w:numPr>
          <w:ilvl w:val="1"/>
          <w:numId w:val="2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пп.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4F7153" w:rsidRPr="00865B76" w:rsidRDefault="004F7153" w:rsidP="004F7153">
      <w:pPr>
        <w:pStyle w:val="western"/>
        <w:numPr>
          <w:ilvl w:val="1"/>
          <w:numId w:val="2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4F7153" w:rsidRPr="00710205" w:rsidRDefault="004F7153" w:rsidP="004F7153">
      <w:pPr>
        <w:pStyle w:val="western"/>
        <w:numPr>
          <w:ilvl w:val="1"/>
          <w:numId w:val="2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4F7153" w:rsidRPr="00A56DC0" w:rsidRDefault="004F7153" w:rsidP="004F7153">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4F7153" w:rsidRPr="00A56DC0" w:rsidRDefault="004F7153" w:rsidP="004F7153">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4F7153" w:rsidRPr="00A56DC0" w:rsidRDefault="004F7153" w:rsidP="004F7153">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4F7153" w:rsidRPr="00A56DC0" w:rsidRDefault="004F7153" w:rsidP="004F7153">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4F7153" w:rsidRPr="00A56DC0" w:rsidRDefault="004F7153" w:rsidP="004F7153">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4F7153" w:rsidRPr="00A56DC0" w:rsidRDefault="004F7153" w:rsidP="004F7153">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4F7153" w:rsidRPr="00A56DC0" w:rsidRDefault="004F7153" w:rsidP="004F7153">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4F7153" w:rsidRPr="00A56DC0" w:rsidRDefault="004F7153" w:rsidP="004F7153">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4F7153" w:rsidRPr="00A56DC0" w:rsidRDefault="004F7153" w:rsidP="004F7153">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F7153" w:rsidRDefault="004F7153" w:rsidP="004F7153">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4F7153" w:rsidRPr="00DC23A3" w:rsidRDefault="004F7153" w:rsidP="004F7153">
      <w:pPr>
        <w:pStyle w:val="western"/>
        <w:numPr>
          <w:ilvl w:val="1"/>
          <w:numId w:val="24"/>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не более чем</w:t>
      </w:r>
      <w:r>
        <w:rPr>
          <w:rFonts w:ascii="Times New Roman" w:hAnsi="Times New Roman" w:cs="Times New Roman"/>
          <w:color w:val="000000"/>
        </w:rPr>
        <w:t xml:space="preserve"> на </w:t>
      </w:r>
      <w:r>
        <w:t>20</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 w:rsidR="004F7153" w:rsidRPr="004A13D5" w:rsidRDefault="004F7153" w:rsidP="004F7153">
      <w:pPr>
        <w:pStyle w:val="western"/>
        <w:spacing w:before="0" w:after="120"/>
        <w:ind w:firstLine="709"/>
        <w:rPr>
          <w:b/>
        </w:rPr>
      </w:pPr>
    </w:p>
    <w:p w:rsidR="004F7153" w:rsidRPr="004A13D5" w:rsidRDefault="004F7153" w:rsidP="004F7153">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4F7153" w:rsidRPr="00C951FD" w:rsidRDefault="004F7153" w:rsidP="004F7153">
      <w:pPr>
        <w:pStyle w:val="western"/>
        <w:numPr>
          <w:ilvl w:val="2"/>
          <w:numId w:val="26"/>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4F7153" w:rsidRDefault="004F7153" w:rsidP="004F7153">
      <w:pPr>
        <w:pStyle w:val="western"/>
        <w:numPr>
          <w:ilvl w:val="2"/>
          <w:numId w:val="26"/>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4F7153" w:rsidRPr="00A56DC0" w:rsidRDefault="004F7153" w:rsidP="004F7153">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4F7153" w:rsidRDefault="004F7153" w:rsidP="004F7153">
      <w:pPr>
        <w:pStyle w:val="western"/>
        <w:numPr>
          <w:ilvl w:val="2"/>
          <w:numId w:val="27"/>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4F7153" w:rsidRPr="00E00162" w:rsidRDefault="004F7153" w:rsidP="004F7153">
      <w:pPr>
        <w:pStyle w:val="western"/>
        <w:numPr>
          <w:ilvl w:val="2"/>
          <w:numId w:val="27"/>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4F7153" w:rsidRPr="00A56DC0" w:rsidRDefault="004F7153" w:rsidP="004F7153">
      <w:pPr>
        <w:pStyle w:val="western"/>
        <w:keepNext/>
        <w:numPr>
          <w:ilvl w:val="0"/>
          <w:numId w:val="27"/>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F7153" w:rsidRPr="00A56DC0" w:rsidRDefault="004F7153" w:rsidP="004F7153">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4F7153" w:rsidRPr="00A56DC0" w:rsidRDefault="004F7153" w:rsidP="004F7153">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4F7153" w:rsidRPr="00A56DC0" w:rsidRDefault="004F7153" w:rsidP="004F7153">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4F7153" w:rsidRPr="00A56DC0" w:rsidRDefault="004F7153" w:rsidP="004F7153">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4F7153" w:rsidRPr="00A56DC0" w:rsidRDefault="004F7153" w:rsidP="004F7153">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4F7153" w:rsidRPr="00A56DC0" w:rsidRDefault="004F7153" w:rsidP="004F7153">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4F7153" w:rsidRPr="00A56DC0" w:rsidRDefault="004F7153" w:rsidP="004F7153">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4F7153" w:rsidRDefault="004F7153" w:rsidP="004F7153">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4F7153" w:rsidRDefault="004F7153" w:rsidP="004F7153">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t>1</w:t>
      </w:r>
      <w:r w:rsidRPr="005647C7">
        <w:rPr>
          <w:rFonts w:ascii="Times New Roman" w:hAnsi="Times New Roman" w:cs="Times New Roman"/>
          <w:lang w:eastAsia="en-US"/>
        </w:rPr>
        <w:t>% (</w:t>
      </w:r>
      <w:r>
        <w:t xml:space="preserve">одного </w:t>
      </w:r>
      <w:r w:rsidRPr="005647C7">
        <w:rPr>
          <w:rFonts w:ascii="Times New Roman" w:hAnsi="Times New Roman" w:cs="Times New Roman"/>
          <w:lang w:eastAsia="en-US"/>
        </w:rPr>
        <w:t>процента)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4F7153" w:rsidRPr="005647C7" w:rsidRDefault="004F7153" w:rsidP="004F7153">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t>10</w:t>
      </w:r>
      <w:r w:rsidRPr="007B2DC0">
        <w:rPr>
          <w:rFonts w:ascii="Times New Roman" w:hAnsi="Times New Roman" w:cs="Times New Roman"/>
          <w:lang w:eastAsia="en-US"/>
        </w:rPr>
        <w:t>% (</w:t>
      </w:r>
      <w:r>
        <w:rPr>
          <w:rFonts w:ascii="Times New Roman" w:hAnsi="Times New Roman" w:cs="Times New Roman"/>
          <w:lang w:eastAsia="en-US"/>
        </w:rPr>
        <w:t>десять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(иного аналогичного платежа, если в согласованном Сторонами Заказе предусмотрен другой порядок оплаты, чем в пп.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bookmarkStart w:id="124"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24"/>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4F7153"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4F7153" w:rsidRPr="00605F07" w:rsidRDefault="004F7153" w:rsidP="004F7153">
      <w:pPr>
        <w:pStyle w:val="western"/>
        <w:numPr>
          <w:ilvl w:val="1"/>
          <w:numId w:val="29"/>
        </w:numPr>
        <w:spacing w:before="0" w:after="120"/>
        <w:ind w:left="0" w:firstLine="709"/>
        <w:rPr>
          <w:rFonts w:ascii="Times New Roman" w:hAnsi="Times New Roman" w:cs="Times New Roman"/>
          <w:i/>
          <w:color w:val="FF0000"/>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4F7153" w:rsidRPr="00A56DC0" w:rsidRDefault="004F7153" w:rsidP="004F7153">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 xml:space="preserve"> Заказу.</w:t>
      </w:r>
      <w:r w:rsidRPr="00A56DC0">
        <w:rPr>
          <w:rFonts w:ascii="Times New Roman" w:hAnsi="Times New Roman" w:cs="Times New Roman"/>
          <w:lang w:eastAsia="en-US"/>
        </w:rPr>
        <w:t xml:space="preserve"> </w:t>
      </w:r>
    </w:p>
    <w:p w:rsidR="004F7153" w:rsidRPr="00072006" w:rsidRDefault="004F7153" w:rsidP="004F7153">
      <w:pPr>
        <w:spacing w:after="120"/>
        <w:ind w:firstLine="709"/>
        <w:jc w:val="both"/>
        <w:rPr>
          <w:lang w:eastAsia="en-US"/>
        </w:rPr>
      </w:pPr>
      <w:r>
        <w:rPr>
          <w:lang w:eastAsia="en-US"/>
        </w:rPr>
        <w:t xml:space="preserve">7.4. 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w:t>
      </w:r>
      <w:r>
        <w:t>ё</w:t>
      </w:r>
      <w:r w:rsidRPr="00072006">
        <w:rPr>
          <w:lang w:eastAsia="en-US"/>
        </w:rPr>
        <w:t>т Поставщика..</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bookmarkStart w:id="125"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125"/>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1D4A1B">
        <w:rPr>
          <w:rFonts w:ascii="Times New Roman" w:hAnsi="Times New Roman" w:cs="Times New Roman"/>
          <w:lang w:eastAsia="en-US"/>
        </w:rPr>
        <w:t>7.5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bookmarkStart w:id="12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t>5</w:t>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П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Пяти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126"/>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4F7153" w:rsidRPr="00A56DC0" w:rsidRDefault="004F7153" w:rsidP="004F7153">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4F7153" w:rsidRPr="00A56DC0" w:rsidRDefault="004F7153" w:rsidP="004F7153">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4F7153" w:rsidRPr="00894FE6" w:rsidRDefault="004F7153" w:rsidP="004F7153">
      <w:pPr>
        <w:numPr>
          <w:ilvl w:val="1"/>
          <w:numId w:val="29"/>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bookmarkStart w:id="127"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27"/>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4F7153" w:rsidRPr="00A56DC0" w:rsidRDefault="004F7153" w:rsidP="004F7153">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4F7153" w:rsidRPr="00F1261B" w:rsidRDefault="004F7153" w:rsidP="004F7153">
      <w:pPr>
        <w:numPr>
          <w:ilvl w:val="1"/>
          <w:numId w:val="29"/>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4F7153" w:rsidRPr="00A56DC0" w:rsidRDefault="004F7153" w:rsidP="004F7153">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4F7153" w:rsidRPr="00A56DC0" w:rsidRDefault="004F7153" w:rsidP="004F7153">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F7153" w:rsidRPr="00A56DC0" w:rsidRDefault="004F7153" w:rsidP="004F7153">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F7153" w:rsidRPr="00A56DC0" w:rsidRDefault="004F7153" w:rsidP="004F7153">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F7153" w:rsidRPr="00A56DC0" w:rsidRDefault="004F7153" w:rsidP="004F7153">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F7153" w:rsidRPr="00FB0601" w:rsidRDefault="004F7153" w:rsidP="004F7153">
      <w:pPr>
        <w:pStyle w:val="western"/>
        <w:keepNext/>
        <w:numPr>
          <w:ilvl w:val="0"/>
          <w:numId w:val="28"/>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4F7153" w:rsidRPr="00FB0601" w:rsidRDefault="004F7153" w:rsidP="004F7153">
      <w:pPr>
        <w:numPr>
          <w:ilvl w:val="1"/>
          <w:numId w:val="28"/>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4F7153" w:rsidRPr="00FB0601" w:rsidRDefault="004F7153" w:rsidP="004F7153">
      <w:pPr>
        <w:numPr>
          <w:ilvl w:val="1"/>
          <w:numId w:val="28"/>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4F7153" w:rsidRPr="00FB0601" w:rsidRDefault="004F7153" w:rsidP="004F7153">
      <w:pPr>
        <w:numPr>
          <w:ilvl w:val="1"/>
          <w:numId w:val="28"/>
        </w:numPr>
        <w:spacing w:after="120"/>
        <w:ind w:left="0" w:firstLine="709"/>
        <w:jc w:val="both"/>
      </w:pPr>
      <w:r w:rsidRPr="00FB0601">
        <w:t xml:space="preserve">Стороны согласовывают условия проекта Заказа в течение </w:t>
      </w:r>
      <w:r>
        <w:t>2</w:t>
      </w:r>
      <w:r w:rsidRPr="00FB0601">
        <w:t xml:space="preserve"> (</w:t>
      </w:r>
      <w:r>
        <w:t>двух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4F7153" w:rsidRPr="00FB0601" w:rsidRDefault="004F7153" w:rsidP="004F7153">
      <w:pPr>
        <w:numPr>
          <w:ilvl w:val="1"/>
          <w:numId w:val="28"/>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5</w:t>
      </w:r>
      <w:r w:rsidRPr="00777026">
        <w:t xml:space="preserve"> </w:t>
      </w:r>
      <w:r w:rsidRPr="00FB0601">
        <w:t>(</w:t>
      </w:r>
      <w:r>
        <w:t>пяти</w:t>
      </w:r>
      <w:r w:rsidRPr="00FB0601">
        <w:t xml:space="preserve">) </w:t>
      </w:r>
      <w:r>
        <w:t>Р</w:t>
      </w:r>
      <w:r w:rsidRPr="00FB0601">
        <w:t xml:space="preserve">абочих дней с даты получения соответствующего Заказа Покупатель обязуется: </w:t>
      </w:r>
    </w:p>
    <w:p w:rsidR="004F7153" w:rsidRPr="00FB0601" w:rsidRDefault="004F7153" w:rsidP="004F7153">
      <w:pPr>
        <w:numPr>
          <w:ilvl w:val="2"/>
          <w:numId w:val="28"/>
        </w:numPr>
        <w:spacing w:after="120"/>
        <w:ind w:left="0" w:firstLine="709"/>
        <w:jc w:val="both"/>
      </w:pPr>
      <w:r w:rsidRPr="00FB0601">
        <w:t>подписать и скрепить печатью Заказ со своей Стороны;</w:t>
      </w:r>
    </w:p>
    <w:p w:rsidR="004F7153" w:rsidRPr="00FB0601" w:rsidRDefault="004F7153" w:rsidP="004F7153">
      <w:pPr>
        <w:numPr>
          <w:ilvl w:val="2"/>
          <w:numId w:val="28"/>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4F7153" w:rsidRPr="00FB0601" w:rsidRDefault="004F7153" w:rsidP="004F7153">
      <w:pPr>
        <w:numPr>
          <w:ilvl w:val="2"/>
          <w:numId w:val="28"/>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4F7153" w:rsidRPr="00FB0601" w:rsidRDefault="004F7153" w:rsidP="004F7153">
      <w:pPr>
        <w:numPr>
          <w:ilvl w:val="1"/>
          <w:numId w:val="28"/>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4F7153" w:rsidRPr="00FB0601" w:rsidRDefault="004F7153" w:rsidP="004F7153">
      <w:pPr>
        <w:numPr>
          <w:ilvl w:val="1"/>
          <w:numId w:val="28"/>
        </w:numPr>
        <w:spacing w:after="120"/>
        <w:ind w:left="0" w:firstLine="709"/>
        <w:jc w:val="both"/>
      </w:pPr>
      <w:r w:rsidRPr="00FB0601">
        <w:t>Согласованные Сторонами Заказы являются неотъемлемой частью настоящего Договора.</w:t>
      </w:r>
    </w:p>
    <w:p w:rsidR="004F7153" w:rsidRPr="00A56DC0" w:rsidRDefault="004F7153" w:rsidP="004F7153">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4F7153" w:rsidRPr="00A56DC0" w:rsidRDefault="004F7153" w:rsidP="004F7153">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4F7153" w:rsidRPr="00A56DC0" w:rsidRDefault="004F7153" w:rsidP="004F7153">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4F7153" w:rsidRPr="00A56DC0" w:rsidRDefault="004F7153" w:rsidP="004F7153">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4F7153" w:rsidRDefault="004F7153" w:rsidP="004F7153">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t>1</w:t>
      </w:r>
      <w:r w:rsidRPr="00A56DC0">
        <w:rPr>
          <w:rFonts w:ascii="Times New Roman" w:hAnsi="Times New Roman" w:cs="Times New Roman"/>
          <w:lang w:eastAsia="en-US"/>
        </w:rPr>
        <w:t xml:space="preserve"> (</w:t>
      </w:r>
      <w:r>
        <w:t>один</w:t>
      </w:r>
      <w:r w:rsidRPr="00A56DC0">
        <w:rPr>
          <w:rFonts w:ascii="Times New Roman" w:hAnsi="Times New Roman" w:cs="Times New Roman"/>
          <w:lang w:eastAsia="en-US"/>
        </w:rPr>
        <w:t xml:space="preserve">) </w:t>
      </w:r>
      <w:bookmarkStart w:id="128" w:name="ТекстовоеПоле77"/>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Pr="00A56DC0">
        <w:rPr>
          <w:rFonts w:ascii="Times New Roman" w:hAnsi="Times New Roman" w:cs="Times New Roman"/>
          <w:lang w:eastAsia="en-US"/>
        </w:rPr>
        <w:fldChar w:fldCharType="end"/>
      </w:r>
      <w:bookmarkEnd w:id="128"/>
      <w:r>
        <w:rPr>
          <w:rFonts w:ascii="Times New Roman" w:hAnsi="Times New Roman" w:cs="Times New Roman"/>
          <w:lang w:eastAsia="en-US"/>
        </w:rPr>
        <w:t>;</w:t>
      </w:r>
    </w:p>
    <w:p w:rsidR="004F7153" w:rsidRPr="00A56DC0" w:rsidRDefault="004F7153" w:rsidP="004F7153">
      <w:pPr>
        <w:pStyle w:val="western"/>
        <w:numPr>
          <w:ilvl w:val="2"/>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4F7153" w:rsidRPr="00A56DC0" w:rsidRDefault="004F7153" w:rsidP="004F7153">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4F7153" w:rsidRPr="00A56DC0" w:rsidRDefault="004F7153" w:rsidP="004F7153">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4F7153" w:rsidRPr="00A56DC0" w:rsidRDefault="004F7153" w:rsidP="004F7153">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w:t>
      </w:r>
      <w:r>
        <w:t>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t>2</w:t>
      </w:r>
      <w:r w:rsidRPr="00A56DC0">
        <w:rPr>
          <w:rFonts w:ascii="Times New Roman" w:hAnsi="Times New Roman" w:cs="Times New Roman"/>
          <w:lang w:eastAsia="en-US"/>
        </w:rPr>
        <w:t xml:space="preserve"> (</w:t>
      </w:r>
      <w:r>
        <w:t>два</w:t>
      </w:r>
      <w:r w:rsidRPr="00A56DC0">
        <w:rPr>
          <w:rFonts w:ascii="Times New Roman" w:hAnsi="Times New Roman" w:cs="Times New Roman"/>
          <w:lang w:eastAsia="en-US"/>
        </w:rPr>
        <w:t xml:space="preserve">) </w:t>
      </w:r>
      <w:r>
        <w:t>месяца</w:t>
      </w:r>
      <w:r w:rsidRPr="00A56DC0">
        <w:rPr>
          <w:rFonts w:ascii="Times New Roman" w:hAnsi="Times New Roman" w:cs="Times New Roman"/>
          <w:lang w:eastAsia="en-US"/>
        </w:rPr>
        <w:t>.</w:t>
      </w:r>
    </w:p>
    <w:p w:rsidR="004F7153" w:rsidRPr="000D214E" w:rsidRDefault="004F7153" w:rsidP="004F7153">
      <w:pPr>
        <w:pStyle w:val="western"/>
        <w:numPr>
          <w:ilvl w:val="1"/>
          <w:numId w:val="28"/>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4F7153" w:rsidRPr="00A56DC0" w:rsidRDefault="004F7153" w:rsidP="004F7153">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4F7153" w:rsidRDefault="004F7153" w:rsidP="004F7153">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4F7153" w:rsidRPr="00A56DC0" w:rsidRDefault="004F7153" w:rsidP="004F7153">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4F7153" w:rsidRPr="005F12F1" w:rsidRDefault="004F7153" w:rsidP="004F7153">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4F7153" w:rsidRPr="00A56DC0" w:rsidRDefault="004F7153" w:rsidP="004F7153">
      <w:pPr>
        <w:suppressAutoHyphens/>
        <w:spacing w:after="120"/>
        <w:ind w:firstLine="709"/>
        <w:jc w:val="both"/>
        <w:rPr>
          <w:color w:val="000000"/>
          <w:lang w:eastAsia="zh-CN"/>
        </w:rPr>
      </w:pPr>
      <w:r w:rsidRPr="00A56DC0">
        <w:rPr>
          <w:color w:val="000000"/>
          <w:lang w:eastAsia="zh-CN"/>
        </w:rPr>
        <w:t>Организация: _</w:t>
      </w:r>
      <w:r w:rsidRPr="00B37220">
        <w:t xml:space="preserve"> </w:t>
      </w:r>
      <w:r w:rsidRPr="00B37220">
        <w:rPr>
          <w:lang w:eastAsia="zh-CN"/>
        </w:rPr>
        <w:t>ПАО «Башинформсвязь»</w:t>
      </w:r>
    </w:p>
    <w:p w:rsidR="004F7153" w:rsidRPr="00A56DC0" w:rsidRDefault="004F7153" w:rsidP="004F7153">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4F7153" w:rsidRPr="00A56DC0" w:rsidRDefault="004F7153" w:rsidP="004F7153">
      <w:pPr>
        <w:suppressAutoHyphens/>
        <w:spacing w:after="120"/>
        <w:ind w:firstLine="709"/>
        <w:jc w:val="both"/>
        <w:rPr>
          <w:color w:val="000000"/>
          <w:lang w:eastAsia="zh-CN"/>
        </w:rPr>
      </w:pPr>
      <w:r w:rsidRPr="00A56DC0">
        <w:rPr>
          <w:color w:val="000000"/>
          <w:lang w:eastAsia="zh-CN"/>
        </w:rPr>
        <w:t xml:space="preserve">Адрес: </w:t>
      </w:r>
      <w:r w:rsidRPr="005E337D">
        <w:rPr>
          <w:lang w:eastAsia="zh-CN"/>
        </w:rPr>
        <w:t>4500</w:t>
      </w:r>
      <w:r>
        <w:t>77</w:t>
      </w:r>
      <w:r w:rsidRPr="005E337D">
        <w:rPr>
          <w:lang w:eastAsia="zh-CN"/>
        </w:rPr>
        <w:t xml:space="preserve">, РФ, РБ, г, Уфа, ул. Ленина, </w:t>
      </w:r>
      <w:r>
        <w:t>30</w:t>
      </w:r>
    </w:p>
    <w:p w:rsidR="004F7153" w:rsidRPr="00A56DC0" w:rsidRDefault="004F7153" w:rsidP="004F7153">
      <w:pPr>
        <w:suppressAutoHyphens/>
        <w:spacing w:after="120"/>
        <w:ind w:firstLine="709"/>
        <w:jc w:val="both"/>
        <w:rPr>
          <w:color w:val="000000"/>
          <w:lang w:eastAsia="zh-CN"/>
        </w:rPr>
      </w:pPr>
      <w:r w:rsidRPr="00A56DC0">
        <w:rPr>
          <w:color w:val="000000"/>
          <w:lang w:eastAsia="zh-CN"/>
        </w:rPr>
        <w:t xml:space="preserve">Факс: </w:t>
      </w:r>
      <w:r w:rsidRPr="005E337D">
        <w:rPr>
          <w:lang w:eastAsia="zh-CN"/>
        </w:rPr>
        <w:t>(347)</w:t>
      </w:r>
      <w:r>
        <w:t xml:space="preserve"> </w:t>
      </w:r>
      <w:r w:rsidRPr="005E337D">
        <w:rPr>
          <w:lang w:eastAsia="zh-CN"/>
        </w:rPr>
        <w:t>250-73-01</w:t>
      </w:r>
    </w:p>
    <w:p w:rsidR="004F7153" w:rsidRPr="00A56DC0" w:rsidRDefault="004F7153" w:rsidP="004F7153">
      <w:pPr>
        <w:suppressAutoHyphens/>
        <w:spacing w:after="120"/>
        <w:ind w:firstLine="709"/>
        <w:jc w:val="both"/>
        <w:rPr>
          <w:color w:val="000000"/>
          <w:lang w:eastAsia="zh-CN"/>
        </w:rPr>
      </w:pPr>
      <w:r w:rsidRPr="00A56DC0">
        <w:rPr>
          <w:color w:val="000000"/>
          <w:lang w:eastAsia="zh-CN"/>
        </w:rPr>
        <w:t>e-mail: ______________</w:t>
      </w:r>
      <w:r>
        <w:rPr>
          <w:color w:val="000000"/>
          <w:lang w:eastAsia="zh-CN"/>
        </w:rPr>
        <w:t>______</w:t>
      </w:r>
    </w:p>
    <w:p w:rsidR="004F7153" w:rsidRPr="005F12F1" w:rsidRDefault="004F7153" w:rsidP="004F7153">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4F7153" w:rsidRPr="00A56DC0" w:rsidRDefault="004F7153" w:rsidP="004F7153">
      <w:pPr>
        <w:suppressAutoHyphens/>
        <w:spacing w:after="120"/>
        <w:ind w:firstLine="709"/>
        <w:jc w:val="both"/>
        <w:rPr>
          <w:color w:val="000000"/>
          <w:lang w:eastAsia="zh-CN"/>
        </w:rPr>
      </w:pPr>
      <w:r w:rsidRPr="00A56DC0">
        <w:rPr>
          <w:color w:val="000000"/>
          <w:lang w:eastAsia="zh-CN"/>
        </w:rPr>
        <w:t>Организация: ______________</w:t>
      </w:r>
    </w:p>
    <w:p w:rsidR="004F7153" w:rsidRPr="00A56DC0" w:rsidRDefault="004F7153" w:rsidP="004F7153">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4F7153" w:rsidRPr="00A56DC0" w:rsidRDefault="004F7153" w:rsidP="004F7153">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4F7153" w:rsidRPr="00A56DC0" w:rsidRDefault="004F7153" w:rsidP="004F7153">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4F7153" w:rsidRPr="00A56DC0" w:rsidRDefault="004F7153" w:rsidP="004F7153">
      <w:pPr>
        <w:suppressAutoHyphens/>
        <w:ind w:firstLine="709"/>
        <w:jc w:val="both"/>
        <w:rPr>
          <w:color w:val="000000"/>
          <w:lang w:eastAsia="zh-CN"/>
        </w:rPr>
      </w:pPr>
      <w:r w:rsidRPr="00A56DC0">
        <w:rPr>
          <w:color w:val="000000"/>
          <w:lang w:eastAsia="zh-CN"/>
        </w:rPr>
        <w:t>e-mail: ______________</w:t>
      </w:r>
      <w:r>
        <w:rPr>
          <w:color w:val="000000"/>
          <w:lang w:eastAsia="zh-CN"/>
        </w:rPr>
        <w:t>______</w:t>
      </w:r>
    </w:p>
    <w:p w:rsidR="004F7153" w:rsidRPr="00A56DC0" w:rsidRDefault="004F7153" w:rsidP="004F7153">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4F7153" w:rsidRPr="00A56DC0" w:rsidRDefault="004F7153" w:rsidP="004F7153">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4F7153" w:rsidRPr="00A56DC0" w:rsidRDefault="004F7153" w:rsidP="004F7153">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4F7153" w:rsidRPr="004C6C26" w:rsidRDefault="004F7153" w:rsidP="004F7153">
      <w:pPr>
        <w:pStyle w:val="western"/>
        <w:numPr>
          <w:ilvl w:val="1"/>
          <w:numId w:val="28"/>
        </w:numPr>
        <w:spacing w:before="0" w:after="120"/>
        <w:ind w:left="0"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Pr>
          <w:rFonts w:ascii="Times New Roman" w:hAnsi="Times New Roman" w:cs="Times New Roman"/>
          <w:lang w:eastAsia="en-US"/>
        </w:rPr>
        <w:t>Республики Башкортостан.</w:t>
      </w:r>
    </w:p>
    <w:p w:rsidR="004F7153" w:rsidRPr="00A56DC0" w:rsidRDefault="004F7153" w:rsidP="004F7153">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4F7153" w:rsidRDefault="004F7153" w:rsidP="004F7153">
      <w:pPr>
        <w:spacing w:after="120"/>
        <w:ind w:firstLine="709"/>
        <w:jc w:val="both"/>
      </w:pPr>
      <w:r>
        <w:t xml:space="preserve">15.1. </w:t>
      </w:r>
      <w:r w:rsidRPr="00B27707">
        <w:t xml:space="preserve">Настоящий Договор </w:t>
      </w:r>
      <w:r w:rsidRPr="0041633C">
        <w:t>считается заключённым и</w:t>
      </w:r>
      <w:r w:rsidRPr="00B27707">
        <w:t xml:space="preserve"> вступает в силу с момента его подписания Сторонами, </w:t>
      </w:r>
      <w:r>
        <w:t xml:space="preserve">и действует в течении одного года.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w:t>
      </w:r>
      <w:r>
        <w:t>ствия Договора.</w:t>
      </w:r>
    </w:p>
    <w:p w:rsidR="004F7153" w:rsidRPr="00A56DC0" w:rsidRDefault="004F7153" w:rsidP="004F7153">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4F7153" w:rsidRPr="00A56DC0" w:rsidRDefault="004F7153" w:rsidP="004F7153">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4F7153" w:rsidRPr="00A56DC0" w:rsidRDefault="004F7153" w:rsidP="004F7153">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4F7153" w:rsidRPr="00A56DC0" w:rsidRDefault="004F7153" w:rsidP="004F7153">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4F7153" w:rsidRPr="00A56DC0" w:rsidRDefault="004F7153" w:rsidP="004F7153">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4F7153" w:rsidRDefault="004F7153" w:rsidP="004F7153">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4F7153" w:rsidRPr="00A56DC0" w:rsidRDefault="004F7153" w:rsidP="004F7153">
      <w:pPr>
        <w:pStyle w:val="western"/>
        <w:numPr>
          <w:ilvl w:val="2"/>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4F7153" w:rsidRPr="00A56DC0" w:rsidRDefault="004F7153" w:rsidP="004F7153">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547"/>
        <w:gridCol w:w="275"/>
        <w:gridCol w:w="4533"/>
      </w:tblGrid>
      <w:tr w:rsidR="004F7153" w:rsidRPr="00A56DC0" w:rsidTr="00B535F2">
        <w:tc>
          <w:tcPr>
            <w:tcW w:w="9570" w:type="dxa"/>
            <w:gridSpan w:val="3"/>
            <w:shd w:val="clear" w:color="auto" w:fill="auto"/>
            <w:vAlign w:val="center"/>
          </w:tcPr>
          <w:p w:rsidR="004F7153" w:rsidRPr="00A56DC0" w:rsidRDefault="004F7153" w:rsidP="00B535F2">
            <w:pPr>
              <w:pStyle w:val="western"/>
              <w:spacing w:before="0" w:after="120"/>
              <w:jc w:val="center"/>
              <w:rPr>
                <w:rFonts w:ascii="Times New Roman" w:hAnsi="Times New Roman" w:cs="Times New Roman"/>
                <w:lang w:eastAsia="en-US"/>
              </w:rPr>
            </w:pPr>
          </w:p>
        </w:tc>
      </w:tr>
      <w:tr w:rsidR="004F7153" w:rsidRPr="00A56DC0" w:rsidTr="00B535F2">
        <w:tc>
          <w:tcPr>
            <w:tcW w:w="4644" w:type="dxa"/>
            <w:shd w:val="clear" w:color="auto" w:fill="auto"/>
          </w:tcPr>
          <w:p w:rsidR="004F7153" w:rsidRPr="00A56DC0" w:rsidRDefault="004F7153" w:rsidP="00B535F2">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4F7153" w:rsidRPr="00A56DC0" w:rsidRDefault="004F7153" w:rsidP="00B535F2">
            <w:pPr>
              <w:pStyle w:val="western"/>
              <w:spacing w:before="0" w:after="0"/>
              <w:jc w:val="center"/>
              <w:rPr>
                <w:rFonts w:ascii="Times New Roman" w:hAnsi="Times New Roman" w:cs="Times New Roman"/>
                <w:lang w:eastAsia="en-US"/>
              </w:rPr>
            </w:pPr>
          </w:p>
        </w:tc>
        <w:tc>
          <w:tcPr>
            <w:tcW w:w="4642" w:type="dxa"/>
            <w:shd w:val="clear" w:color="auto" w:fill="auto"/>
          </w:tcPr>
          <w:p w:rsidR="004F7153" w:rsidRPr="00A56DC0" w:rsidRDefault="004F7153" w:rsidP="00B535F2">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4F7153" w:rsidRPr="00A56DC0" w:rsidTr="00B535F2">
        <w:tc>
          <w:tcPr>
            <w:tcW w:w="4644" w:type="dxa"/>
            <w:shd w:val="clear" w:color="auto" w:fill="auto"/>
          </w:tcPr>
          <w:p w:rsidR="004F7153" w:rsidRPr="00B37220" w:rsidRDefault="004F7153" w:rsidP="00B535F2">
            <w:r w:rsidRPr="00B37220">
              <w:t>ПАО «Башинформсвязь»</w:t>
            </w:r>
          </w:p>
          <w:p w:rsidR="004F7153" w:rsidRPr="00B37220" w:rsidRDefault="004F7153" w:rsidP="00B535F2">
            <w:r w:rsidRPr="00B37220">
              <w:t>ИНН/КПП 0274018377/997750001</w:t>
            </w:r>
          </w:p>
          <w:p w:rsidR="004F7153" w:rsidRPr="00B37220" w:rsidRDefault="004F7153" w:rsidP="00B535F2">
            <w:r w:rsidRPr="00B37220">
              <w:t>ОГРН 1020202561686</w:t>
            </w:r>
          </w:p>
          <w:p w:rsidR="004F7153" w:rsidRPr="00B37220" w:rsidRDefault="004F7153" w:rsidP="00B535F2">
            <w:r w:rsidRPr="00A56DC0">
              <w:t>Адрес места нахождения</w:t>
            </w:r>
            <w:r w:rsidRPr="00B37220">
              <w:t>: 4500</w:t>
            </w:r>
            <w:r>
              <w:t>77</w:t>
            </w:r>
            <w:r w:rsidRPr="00B37220">
              <w:t xml:space="preserve">, РФ, РБ, г, Уфа, ул. Ленина, </w:t>
            </w:r>
            <w:r>
              <w:t>30</w:t>
            </w:r>
            <w:r w:rsidRPr="00B37220">
              <w:t>.</w:t>
            </w:r>
          </w:p>
          <w:p w:rsidR="004F7153" w:rsidRPr="00B37220" w:rsidRDefault="004F7153" w:rsidP="00B535F2">
            <w:r w:rsidRPr="00B37220">
              <w:t>Почтовый адрес: 4500</w:t>
            </w:r>
            <w:r>
              <w:t>77</w:t>
            </w:r>
            <w:r w:rsidRPr="00B37220">
              <w:t xml:space="preserve">, РФ, РБ, г. Уфа, ул. Ленина, </w:t>
            </w:r>
            <w:r>
              <w:t>30</w:t>
            </w:r>
            <w:r w:rsidRPr="00B37220">
              <w:t>.</w:t>
            </w:r>
          </w:p>
          <w:p w:rsidR="004F7153" w:rsidRPr="00B37220" w:rsidRDefault="004F7153" w:rsidP="00B535F2">
            <w:r w:rsidRPr="00B37220">
              <w:t xml:space="preserve">Р/с № 40702810900000005674 в ОАО АБ «Россия» г. Санкт-Петербург, </w:t>
            </w:r>
          </w:p>
          <w:p w:rsidR="004F7153" w:rsidRPr="00B37220" w:rsidRDefault="004F7153" w:rsidP="00B535F2">
            <w:r w:rsidRPr="00B37220">
              <w:t>К/с № 30101810800000000861 в Северо-Западном Главном Управлении Банка России</w:t>
            </w:r>
          </w:p>
          <w:p w:rsidR="004F7153" w:rsidRPr="00B37220" w:rsidRDefault="004F7153" w:rsidP="00B535F2">
            <w:r w:rsidRPr="00B37220">
              <w:t>БИК  044030861</w:t>
            </w:r>
          </w:p>
          <w:p w:rsidR="004F7153" w:rsidRPr="00B37220" w:rsidRDefault="004F7153" w:rsidP="00B535F2">
            <w:r w:rsidRPr="00B37220">
              <w:t>ОКВЭД 64.20.11</w:t>
            </w:r>
            <w:r>
              <w:t xml:space="preserve"> </w:t>
            </w:r>
          </w:p>
          <w:p w:rsidR="004F7153" w:rsidRPr="00B37220" w:rsidRDefault="004F7153" w:rsidP="00B535F2">
            <w:r w:rsidRPr="00B37220">
              <w:t>ОКПО 01150144</w:t>
            </w:r>
          </w:p>
          <w:p w:rsidR="004F7153" w:rsidRPr="00B37220" w:rsidRDefault="004F7153" w:rsidP="00B535F2">
            <w:r w:rsidRPr="00B37220">
              <w:t>Телефон: (347)-250-23-39</w:t>
            </w:r>
          </w:p>
          <w:p w:rsidR="004F7153" w:rsidRPr="00A56DC0" w:rsidRDefault="004F7153" w:rsidP="00B535F2">
            <w:pPr>
              <w:rPr>
                <w:lang w:eastAsia="en-US"/>
              </w:rPr>
            </w:pPr>
          </w:p>
        </w:tc>
        <w:tc>
          <w:tcPr>
            <w:tcW w:w="284" w:type="dxa"/>
            <w:shd w:val="clear" w:color="auto" w:fill="auto"/>
            <w:vAlign w:val="center"/>
          </w:tcPr>
          <w:p w:rsidR="004F7153" w:rsidRPr="00A56DC0" w:rsidRDefault="004F7153" w:rsidP="00B535F2">
            <w:pPr>
              <w:pStyle w:val="western"/>
              <w:spacing w:before="0" w:after="0"/>
              <w:jc w:val="center"/>
              <w:rPr>
                <w:rFonts w:ascii="Times New Roman" w:hAnsi="Times New Roman" w:cs="Times New Roman"/>
                <w:lang w:eastAsia="en-US"/>
              </w:rPr>
            </w:pPr>
          </w:p>
        </w:tc>
        <w:tc>
          <w:tcPr>
            <w:tcW w:w="4642" w:type="dxa"/>
            <w:shd w:val="clear" w:color="auto" w:fill="auto"/>
          </w:tcPr>
          <w:p w:rsidR="004F7153" w:rsidRPr="00A56DC0" w:rsidRDefault="004F7153" w:rsidP="00B535F2">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4F7153" w:rsidRPr="00A56DC0" w:rsidRDefault="004F7153" w:rsidP="00B535F2">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4F7153" w:rsidRPr="00A56DC0" w:rsidRDefault="004F7153" w:rsidP="00B535F2">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4F7153" w:rsidRPr="00A56DC0" w:rsidRDefault="004F7153" w:rsidP="00B535F2">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4F7153" w:rsidRPr="00A56DC0" w:rsidRDefault="004F7153" w:rsidP="00B535F2">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4F7153" w:rsidRPr="00A56DC0" w:rsidRDefault="004F7153" w:rsidP="00B535F2">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4F7153" w:rsidRPr="00A56DC0" w:rsidRDefault="004F7153" w:rsidP="00B535F2">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4F7153" w:rsidRPr="00A56DC0" w:rsidRDefault="004F7153" w:rsidP="00B535F2">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4F7153" w:rsidRPr="00A56DC0" w:rsidRDefault="004F7153" w:rsidP="00B535F2">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4F7153" w:rsidRPr="00A56DC0" w:rsidRDefault="004F7153" w:rsidP="00B535F2">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4F7153" w:rsidRPr="00A56DC0" w:rsidRDefault="004F7153" w:rsidP="00B535F2">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4F7153" w:rsidRPr="00A56DC0" w:rsidRDefault="004F7153" w:rsidP="00B535F2">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4F7153" w:rsidRPr="00A56DC0" w:rsidRDefault="004F7153" w:rsidP="00B535F2">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4F7153" w:rsidRPr="00A56DC0" w:rsidTr="00B535F2">
        <w:tc>
          <w:tcPr>
            <w:tcW w:w="4644" w:type="dxa"/>
            <w:shd w:val="clear" w:color="auto" w:fill="auto"/>
            <w:vAlign w:val="center"/>
          </w:tcPr>
          <w:p w:rsidR="004F7153" w:rsidRPr="00A56DC0" w:rsidRDefault="004F7153" w:rsidP="00B535F2">
            <w:pPr>
              <w:pStyle w:val="western"/>
              <w:spacing w:before="0" w:after="0"/>
              <w:rPr>
                <w:rFonts w:ascii="Times New Roman" w:hAnsi="Times New Roman" w:cs="Times New Roman"/>
                <w:lang w:eastAsia="en-US"/>
              </w:rPr>
            </w:pPr>
          </w:p>
        </w:tc>
        <w:tc>
          <w:tcPr>
            <w:tcW w:w="284" w:type="dxa"/>
            <w:shd w:val="clear" w:color="auto" w:fill="auto"/>
            <w:vAlign w:val="center"/>
          </w:tcPr>
          <w:p w:rsidR="004F7153" w:rsidRPr="00A56DC0" w:rsidRDefault="004F7153" w:rsidP="00B535F2">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4F7153" w:rsidRPr="00A56DC0" w:rsidRDefault="004F7153" w:rsidP="00B535F2">
            <w:pPr>
              <w:pStyle w:val="western"/>
              <w:spacing w:before="0" w:after="0"/>
              <w:jc w:val="center"/>
              <w:rPr>
                <w:rFonts w:ascii="Times New Roman" w:hAnsi="Times New Roman" w:cs="Times New Roman"/>
                <w:lang w:eastAsia="en-US"/>
              </w:rPr>
            </w:pPr>
          </w:p>
        </w:tc>
      </w:tr>
      <w:tr w:rsidR="004F7153" w:rsidRPr="00A56DC0" w:rsidTr="00B535F2">
        <w:tc>
          <w:tcPr>
            <w:tcW w:w="4644" w:type="dxa"/>
            <w:shd w:val="clear" w:color="auto" w:fill="auto"/>
          </w:tcPr>
          <w:p w:rsidR="004F7153" w:rsidRPr="00A56DC0" w:rsidRDefault="004F7153" w:rsidP="00B535F2">
            <w:pPr>
              <w:pStyle w:val="western"/>
              <w:spacing w:before="0" w:after="0"/>
              <w:rPr>
                <w:rFonts w:ascii="Times New Roman" w:hAnsi="Times New Roman" w:cs="Times New Roman"/>
                <w:lang w:eastAsia="en-US"/>
              </w:rPr>
            </w:pPr>
            <w:r w:rsidRPr="00B37220">
              <w:t>Генеральный директор</w:t>
            </w:r>
          </w:p>
        </w:tc>
        <w:tc>
          <w:tcPr>
            <w:tcW w:w="284" w:type="dxa"/>
            <w:shd w:val="clear" w:color="auto" w:fill="auto"/>
            <w:vAlign w:val="center"/>
          </w:tcPr>
          <w:p w:rsidR="004F7153" w:rsidRPr="00A56DC0" w:rsidRDefault="004F7153" w:rsidP="00B535F2">
            <w:pPr>
              <w:pStyle w:val="western"/>
              <w:spacing w:before="0" w:after="0"/>
              <w:jc w:val="center"/>
              <w:rPr>
                <w:rFonts w:ascii="Times New Roman" w:hAnsi="Times New Roman" w:cs="Times New Roman"/>
                <w:lang w:eastAsia="en-US"/>
              </w:rPr>
            </w:pPr>
          </w:p>
        </w:tc>
        <w:tc>
          <w:tcPr>
            <w:tcW w:w="4642" w:type="dxa"/>
            <w:shd w:val="clear" w:color="auto" w:fill="auto"/>
          </w:tcPr>
          <w:p w:rsidR="004F7153" w:rsidRPr="00A56DC0" w:rsidRDefault="004F7153" w:rsidP="00B535F2">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4F7153" w:rsidRPr="00A56DC0" w:rsidTr="00B535F2">
        <w:tc>
          <w:tcPr>
            <w:tcW w:w="4644" w:type="dxa"/>
            <w:shd w:val="clear" w:color="auto" w:fill="auto"/>
          </w:tcPr>
          <w:p w:rsidR="004F7153" w:rsidRPr="00A56DC0" w:rsidRDefault="004F7153" w:rsidP="00B535F2">
            <w:pPr>
              <w:pStyle w:val="western"/>
              <w:spacing w:before="0" w:after="0"/>
              <w:rPr>
                <w:rFonts w:ascii="Times New Roman" w:hAnsi="Times New Roman" w:cs="Times New Roman"/>
                <w:lang w:eastAsia="en-US"/>
              </w:rPr>
            </w:pPr>
            <w:r w:rsidRPr="00B37220">
              <w:t>_____________/_Долгоаршинных М.Г./</w:t>
            </w:r>
            <w:r w:rsidRPr="00A56DC0">
              <w:rPr>
                <w:rFonts w:ascii="Times New Roman" w:hAnsi="Times New Roman" w:cs="Times New Roman"/>
                <w:lang w:eastAsia="en-US"/>
              </w:rPr>
              <w:t xml:space="preserve"> </w:t>
            </w:r>
          </w:p>
          <w:bookmarkStart w:id="129" w:name="ТекстовоеПоле14"/>
          <w:p w:rsidR="004F7153" w:rsidRPr="00A56DC0" w:rsidRDefault="004F7153" w:rsidP="00B535F2">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9"/>
            <w:r w:rsidRPr="00A56DC0">
              <w:rPr>
                <w:rFonts w:ascii="Times New Roman" w:hAnsi="Times New Roman" w:cs="Times New Roman"/>
                <w:lang w:eastAsia="en-US"/>
              </w:rPr>
              <w:t>. </w:t>
            </w:r>
            <w:bookmarkStart w:id="130"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30"/>
            <w:r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
        </w:tc>
        <w:tc>
          <w:tcPr>
            <w:tcW w:w="284" w:type="dxa"/>
            <w:shd w:val="clear" w:color="auto" w:fill="auto"/>
            <w:vAlign w:val="center"/>
          </w:tcPr>
          <w:p w:rsidR="004F7153" w:rsidRPr="00A56DC0" w:rsidRDefault="004F7153" w:rsidP="00B535F2">
            <w:pPr>
              <w:pStyle w:val="western"/>
              <w:spacing w:before="0" w:after="0"/>
              <w:jc w:val="center"/>
              <w:rPr>
                <w:rFonts w:ascii="Times New Roman" w:hAnsi="Times New Roman" w:cs="Times New Roman"/>
                <w:lang w:eastAsia="en-US"/>
              </w:rPr>
            </w:pPr>
          </w:p>
        </w:tc>
        <w:tc>
          <w:tcPr>
            <w:tcW w:w="4642" w:type="dxa"/>
            <w:shd w:val="clear" w:color="auto" w:fill="auto"/>
          </w:tcPr>
          <w:p w:rsidR="004F7153" w:rsidRPr="00A56DC0" w:rsidRDefault="004F7153" w:rsidP="00B535F2">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4F7153" w:rsidRPr="00A56DC0" w:rsidRDefault="004F7153" w:rsidP="00B535F2">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4F7153" w:rsidRPr="00A56DC0" w:rsidTr="00B535F2">
        <w:tc>
          <w:tcPr>
            <w:tcW w:w="4644" w:type="dxa"/>
            <w:shd w:val="clear" w:color="auto" w:fill="auto"/>
            <w:vAlign w:val="center"/>
          </w:tcPr>
          <w:p w:rsidR="004F7153" w:rsidRPr="00A56DC0" w:rsidRDefault="004F7153" w:rsidP="00B535F2">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4F7153" w:rsidRPr="00A56DC0" w:rsidRDefault="004F7153" w:rsidP="00B535F2">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4F7153" w:rsidRPr="00A56DC0" w:rsidRDefault="004F7153" w:rsidP="00B535F2">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4F7153" w:rsidRDefault="004F7153" w:rsidP="003732C9">
      <w:pPr>
        <w:pageBreakBefore/>
        <w:rPr>
          <w:rFonts w:eastAsia="MS Mincho"/>
          <w:sz w:val="26"/>
          <w:szCs w:val="26"/>
          <w:lang w:eastAsia="ja-JP"/>
        </w:rPr>
        <w:sectPr w:rsidR="004F7153" w:rsidSect="00B535F2">
          <w:headerReference w:type="default" r:id="rId57"/>
          <w:footerReference w:type="even" r:id="rId58"/>
          <w:footerReference w:type="default" r:id="rId59"/>
          <w:footerReference w:type="first" r:id="rId60"/>
          <w:pgSz w:w="11906" w:h="16838"/>
          <w:pgMar w:top="1134" w:right="850" w:bottom="1134" w:left="1701" w:header="708" w:footer="708" w:gutter="0"/>
          <w:cols w:space="708"/>
          <w:titlePg/>
          <w:docGrid w:linePitch="360"/>
        </w:sectPr>
      </w:pPr>
    </w:p>
    <w:p w:rsidR="004F7153" w:rsidRPr="0050530A" w:rsidRDefault="004F7153" w:rsidP="004F7153">
      <w:pPr>
        <w:pageBreakBefore/>
        <w:jc w:val="right"/>
        <w:rPr>
          <w:rFonts w:eastAsia="MS Mincho"/>
          <w:sz w:val="26"/>
          <w:szCs w:val="26"/>
          <w:lang w:eastAsia="ja-JP"/>
        </w:rPr>
      </w:pPr>
      <w:r w:rsidRPr="0050530A">
        <w:rPr>
          <w:rFonts w:eastAsia="MS Mincho"/>
          <w:sz w:val="26"/>
          <w:szCs w:val="26"/>
          <w:lang w:eastAsia="ja-JP"/>
        </w:rPr>
        <w:t>Приложение № 1</w:t>
      </w:r>
    </w:p>
    <w:p w:rsidR="004F7153" w:rsidRDefault="004F7153" w:rsidP="004F7153">
      <w:pPr>
        <w:jc w:val="right"/>
        <w:rPr>
          <w:rFonts w:eastAsia="MS Mincho"/>
          <w:sz w:val="26"/>
          <w:szCs w:val="26"/>
          <w:lang w:eastAsia="ja-JP"/>
        </w:rPr>
      </w:pPr>
      <w:r w:rsidRPr="0050530A">
        <w:rPr>
          <w:rFonts w:eastAsia="MS Mincho"/>
          <w:sz w:val="26"/>
          <w:szCs w:val="26"/>
          <w:lang w:eastAsia="ja-JP"/>
        </w:rPr>
        <w:t>к Договору</w:t>
      </w:r>
      <w:r>
        <w:rPr>
          <w:rFonts w:eastAsia="MS Mincho"/>
          <w:sz w:val="26"/>
          <w:szCs w:val="26"/>
          <w:lang w:eastAsia="ja-JP"/>
        </w:rPr>
        <w:t xml:space="preserve"> поставки</w:t>
      </w:r>
    </w:p>
    <w:p w:rsidR="004F7153" w:rsidRPr="0050530A" w:rsidRDefault="004F7153" w:rsidP="004F7153">
      <w:pPr>
        <w:jc w:val="right"/>
        <w:rPr>
          <w:rFonts w:eastAsia="MS Mincho"/>
          <w:sz w:val="26"/>
          <w:szCs w:val="26"/>
          <w:lang w:eastAsia="ja-JP"/>
        </w:rPr>
      </w:pPr>
      <w:r w:rsidRPr="0050530A">
        <w:rPr>
          <w:rFonts w:eastAsia="MS Mincho"/>
          <w:sz w:val="26"/>
          <w:szCs w:val="26"/>
          <w:lang w:eastAsia="ja-JP"/>
        </w:rPr>
        <w:t>№ ____ от «____» ________ 20 ____ г.</w:t>
      </w:r>
    </w:p>
    <w:p w:rsidR="004F7153" w:rsidRPr="0050530A" w:rsidRDefault="004F7153" w:rsidP="004F7153">
      <w:pPr>
        <w:rPr>
          <w:rFonts w:eastAsia="Calibri"/>
          <w:b/>
          <w:bCs/>
        </w:rPr>
      </w:pPr>
    </w:p>
    <w:p w:rsidR="004F7153" w:rsidRPr="0050530A" w:rsidRDefault="004F7153" w:rsidP="004F7153">
      <w:pPr>
        <w:jc w:val="center"/>
        <w:rPr>
          <w:rFonts w:eastAsia="MS Mincho"/>
          <w:sz w:val="26"/>
          <w:szCs w:val="26"/>
          <w:lang w:eastAsia="ja-JP"/>
        </w:rPr>
      </w:pPr>
      <w:r w:rsidRPr="0050530A">
        <w:rPr>
          <w:rFonts w:eastAsia="MS Mincho"/>
          <w:sz w:val="26"/>
          <w:szCs w:val="26"/>
          <w:lang w:eastAsia="ja-JP"/>
        </w:rPr>
        <w:t>СПЕЦИФИКАЦИЯ</w:t>
      </w:r>
    </w:p>
    <w:p w:rsidR="004F7153" w:rsidRPr="0050530A" w:rsidRDefault="004F7153" w:rsidP="004F7153">
      <w:pPr>
        <w:jc w:val="both"/>
        <w:rPr>
          <w:rFonts w:eastAsia="MS Mincho"/>
          <w:sz w:val="26"/>
          <w:szCs w:val="26"/>
          <w:lang w:eastAsia="ja-JP"/>
        </w:rPr>
      </w:pPr>
    </w:p>
    <w:p w:rsidR="004F7153" w:rsidRPr="0050530A" w:rsidRDefault="004F7153" w:rsidP="004F7153">
      <w:pPr>
        <w:ind w:left="1068"/>
        <w:jc w:val="both"/>
        <w:rPr>
          <w:rFonts w:eastAsia="MS Mincho"/>
          <w:sz w:val="26"/>
          <w:szCs w:val="26"/>
          <w:lang w:eastAsia="ja-JP"/>
        </w:rPr>
      </w:pPr>
      <w:r w:rsidRPr="0050530A">
        <w:rPr>
          <w:rFonts w:eastAsia="MS Mincho"/>
          <w:sz w:val="26"/>
          <w:szCs w:val="26"/>
          <w:lang w:eastAsia="ja-JP"/>
        </w:rPr>
        <w:t xml:space="preserve">г. </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«____» ________ 20 ____ г.</w:t>
      </w:r>
    </w:p>
    <w:p w:rsidR="004F7153" w:rsidRDefault="004F7153" w:rsidP="004F7153">
      <w:pPr>
        <w:jc w:val="center"/>
        <w:rPr>
          <w:rFonts w:eastAsia="Calibri"/>
          <w:sz w:val="26"/>
          <w:szCs w:val="26"/>
        </w:rPr>
      </w:pPr>
      <w:r w:rsidRPr="0050530A">
        <w:rPr>
          <w:rFonts w:eastAsia="Calibri"/>
          <w:sz w:val="26"/>
          <w:szCs w:val="26"/>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4F7153" w:rsidRPr="004E0877" w:rsidTr="00B535F2">
        <w:trPr>
          <w:trHeight w:val="1719"/>
        </w:trPr>
        <w:tc>
          <w:tcPr>
            <w:tcW w:w="835" w:type="dxa"/>
            <w:tcBorders>
              <w:top w:val="single" w:sz="8" w:space="0" w:color="auto"/>
              <w:left w:val="single" w:sz="8" w:space="0" w:color="auto"/>
              <w:bottom w:val="nil"/>
              <w:right w:val="nil"/>
            </w:tcBorders>
            <w:vAlign w:val="center"/>
          </w:tcPr>
          <w:p w:rsidR="004F7153" w:rsidRPr="004E0877" w:rsidRDefault="004F7153" w:rsidP="00B535F2">
            <w:pPr>
              <w:jc w:val="center"/>
              <w:rPr>
                <w:rFonts w:eastAsia="MS Mincho"/>
                <w:b/>
                <w:bCs/>
                <w:sz w:val="20"/>
                <w:szCs w:val="20"/>
              </w:rPr>
            </w:pPr>
            <w:r w:rsidRPr="004E0877">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4F7153" w:rsidRPr="004E0877" w:rsidRDefault="004F7153" w:rsidP="00B535F2">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4F7153" w:rsidRPr="004E0877" w:rsidRDefault="004F7153" w:rsidP="00B535F2">
            <w:pPr>
              <w:jc w:val="center"/>
              <w:rPr>
                <w:rFonts w:eastAsia="MS Mincho"/>
                <w:b/>
                <w:bCs/>
                <w:sz w:val="20"/>
                <w:szCs w:val="20"/>
              </w:rPr>
            </w:pPr>
            <w:r w:rsidRPr="004E0877">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4F7153" w:rsidRPr="004E0877" w:rsidRDefault="004F7153" w:rsidP="00B535F2">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4F7153" w:rsidRPr="004E0877" w:rsidRDefault="004F7153" w:rsidP="00B535F2">
            <w:pPr>
              <w:jc w:val="center"/>
              <w:rPr>
                <w:rFonts w:eastAsia="MS Mincho"/>
                <w:b/>
                <w:bCs/>
                <w:sz w:val="20"/>
                <w:szCs w:val="20"/>
              </w:rPr>
            </w:pPr>
            <w:r w:rsidRPr="004E0877">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4F7153" w:rsidRPr="004E0877" w:rsidRDefault="004F7153" w:rsidP="00B535F2">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2634" w:type="dxa"/>
            <w:tcBorders>
              <w:top w:val="single" w:sz="8" w:space="0" w:color="auto"/>
              <w:left w:val="single" w:sz="8" w:space="0" w:color="auto"/>
              <w:bottom w:val="single" w:sz="8" w:space="0" w:color="000000"/>
              <w:right w:val="single" w:sz="8" w:space="0" w:color="auto"/>
            </w:tcBorders>
          </w:tcPr>
          <w:p w:rsidR="004F7153" w:rsidRDefault="004F7153" w:rsidP="00B535F2">
            <w:pPr>
              <w:jc w:val="center"/>
              <w:rPr>
                <w:rFonts w:eastAsia="MS Mincho"/>
                <w:b/>
                <w:bCs/>
                <w:sz w:val="20"/>
                <w:szCs w:val="20"/>
              </w:rPr>
            </w:pPr>
          </w:p>
          <w:p w:rsidR="004F7153" w:rsidRPr="004E0877" w:rsidRDefault="004F7153" w:rsidP="00B535F2">
            <w:pPr>
              <w:jc w:val="center"/>
              <w:rPr>
                <w:rFonts w:eastAsia="MS Mincho"/>
                <w:b/>
                <w:bCs/>
                <w:sz w:val="20"/>
                <w:szCs w:val="20"/>
              </w:rPr>
            </w:pPr>
            <w:r>
              <w:rPr>
                <w:rFonts w:eastAsia="MS Mincho"/>
                <w:b/>
                <w:bCs/>
                <w:sz w:val="20"/>
                <w:szCs w:val="20"/>
              </w:rPr>
              <w:t>Цена за единицу Товара в том числе НДС (по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r>
      <w:tr w:rsidR="004F7153" w:rsidRPr="004E0877" w:rsidTr="00B535F2">
        <w:trPr>
          <w:trHeight w:val="368"/>
        </w:trPr>
        <w:tc>
          <w:tcPr>
            <w:tcW w:w="12014" w:type="dxa"/>
            <w:gridSpan w:val="6"/>
            <w:tcBorders>
              <w:top w:val="single" w:sz="8" w:space="0" w:color="auto"/>
              <w:left w:val="single" w:sz="8" w:space="0" w:color="auto"/>
              <w:bottom w:val="nil"/>
              <w:right w:val="nil"/>
            </w:tcBorders>
          </w:tcPr>
          <w:p w:rsidR="004F7153" w:rsidRPr="004E0877" w:rsidRDefault="004F7153" w:rsidP="00B535F2">
            <w:pPr>
              <w:rPr>
                <w:rFonts w:eastAsia="MS Mincho"/>
                <w:i/>
                <w:iCs/>
                <w:sz w:val="20"/>
                <w:szCs w:val="20"/>
              </w:rPr>
            </w:pPr>
            <w:r w:rsidRPr="004E0877">
              <w:rPr>
                <w:rFonts w:eastAsia="MS Mincho"/>
                <w:i/>
                <w:iCs/>
                <w:sz w:val="20"/>
                <w:szCs w:val="20"/>
              </w:rPr>
              <w:t xml:space="preserve">При необходимости, указать </w:t>
            </w:r>
            <w:r>
              <w:rPr>
                <w:rFonts w:eastAsia="MS Mincho"/>
                <w:i/>
                <w:iCs/>
                <w:sz w:val="20"/>
                <w:szCs w:val="20"/>
              </w:rPr>
              <w:t xml:space="preserve">в данной строке </w:t>
            </w:r>
            <w:r w:rsidRPr="004E0877">
              <w:rPr>
                <w:rFonts w:eastAsia="MS Mincho"/>
                <w:i/>
                <w:iCs/>
                <w:sz w:val="20"/>
                <w:szCs w:val="20"/>
              </w:rPr>
              <w:t xml:space="preserve">наименование и адрес соответствующего обособленного подразделения </w:t>
            </w:r>
            <w:r>
              <w:rPr>
                <w:rFonts w:eastAsia="MS Mincho"/>
                <w:i/>
                <w:iCs/>
                <w:sz w:val="20"/>
                <w:szCs w:val="20"/>
              </w:rPr>
              <w:t>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c>
          <w:tcPr>
            <w:tcW w:w="2634" w:type="dxa"/>
            <w:tcBorders>
              <w:top w:val="single" w:sz="8" w:space="0" w:color="auto"/>
              <w:left w:val="single" w:sz="8" w:space="0" w:color="auto"/>
              <w:bottom w:val="nil"/>
              <w:right w:val="nil"/>
            </w:tcBorders>
          </w:tcPr>
          <w:p w:rsidR="004F7153" w:rsidRPr="004E0877" w:rsidRDefault="004F7153" w:rsidP="00B535F2">
            <w:pPr>
              <w:rPr>
                <w:rFonts w:eastAsia="MS Mincho"/>
                <w:i/>
                <w:iCs/>
                <w:sz w:val="20"/>
                <w:szCs w:val="20"/>
              </w:rPr>
            </w:pPr>
          </w:p>
        </w:tc>
      </w:tr>
      <w:tr w:rsidR="004F7153" w:rsidRPr="004E0877" w:rsidTr="00B535F2">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2566" w:type="dxa"/>
            <w:tcBorders>
              <w:top w:val="single" w:sz="8" w:space="0" w:color="auto"/>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2353" w:type="dxa"/>
            <w:tcBorders>
              <w:top w:val="single" w:sz="8" w:space="0" w:color="auto"/>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1925" w:type="dxa"/>
            <w:tcBorders>
              <w:top w:val="single" w:sz="8" w:space="0" w:color="auto"/>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2634" w:type="dxa"/>
            <w:tcBorders>
              <w:top w:val="single" w:sz="8" w:space="0" w:color="auto"/>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4F7153" w:rsidRPr="004E0877" w:rsidRDefault="004F7153" w:rsidP="00B535F2">
            <w:pPr>
              <w:rPr>
                <w:rFonts w:eastAsia="MS Mincho"/>
                <w:sz w:val="20"/>
                <w:szCs w:val="20"/>
              </w:rPr>
            </w:pPr>
          </w:p>
        </w:tc>
      </w:tr>
      <w:tr w:rsidR="004F7153" w:rsidRPr="004E0877" w:rsidTr="00B535F2">
        <w:trPr>
          <w:trHeight w:val="353"/>
        </w:trPr>
        <w:tc>
          <w:tcPr>
            <w:tcW w:w="835" w:type="dxa"/>
            <w:tcBorders>
              <w:top w:val="nil"/>
              <w:left w:val="single" w:sz="8" w:space="0" w:color="auto"/>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2566"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2353"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1925"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2634"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tcPr>
          <w:p w:rsidR="004F7153" w:rsidRPr="004E0877" w:rsidRDefault="004F7153" w:rsidP="00B535F2">
            <w:pPr>
              <w:rPr>
                <w:rFonts w:eastAsia="MS Mincho"/>
                <w:sz w:val="20"/>
                <w:szCs w:val="20"/>
              </w:rPr>
            </w:pPr>
          </w:p>
        </w:tc>
      </w:tr>
      <w:tr w:rsidR="004F7153" w:rsidRPr="004E0877" w:rsidTr="00B535F2">
        <w:trPr>
          <w:trHeight w:val="353"/>
        </w:trPr>
        <w:tc>
          <w:tcPr>
            <w:tcW w:w="835" w:type="dxa"/>
            <w:tcBorders>
              <w:top w:val="nil"/>
              <w:left w:val="single" w:sz="8" w:space="0" w:color="auto"/>
              <w:bottom w:val="nil"/>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1701" w:type="dxa"/>
            <w:tcBorders>
              <w:top w:val="nil"/>
              <w:left w:val="nil"/>
              <w:bottom w:val="nil"/>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2566" w:type="dxa"/>
            <w:tcBorders>
              <w:top w:val="nil"/>
              <w:left w:val="nil"/>
              <w:bottom w:val="nil"/>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2353" w:type="dxa"/>
            <w:tcBorders>
              <w:top w:val="nil"/>
              <w:left w:val="nil"/>
              <w:bottom w:val="nil"/>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1925" w:type="dxa"/>
            <w:tcBorders>
              <w:top w:val="nil"/>
              <w:left w:val="nil"/>
              <w:bottom w:val="nil"/>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2634" w:type="dxa"/>
            <w:tcBorders>
              <w:top w:val="nil"/>
              <w:left w:val="nil"/>
              <w:bottom w:val="nil"/>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nil"/>
              <w:right w:val="single" w:sz="4" w:space="0" w:color="auto"/>
            </w:tcBorders>
          </w:tcPr>
          <w:p w:rsidR="004F7153" w:rsidRPr="004E0877" w:rsidRDefault="004F7153" w:rsidP="00B535F2">
            <w:pPr>
              <w:rPr>
                <w:rFonts w:eastAsia="MS Mincho"/>
                <w:sz w:val="20"/>
                <w:szCs w:val="20"/>
              </w:rPr>
            </w:pPr>
          </w:p>
        </w:tc>
      </w:tr>
      <w:tr w:rsidR="004F7153" w:rsidRPr="004E0877" w:rsidTr="00B535F2">
        <w:trPr>
          <w:trHeight w:val="353"/>
        </w:trPr>
        <w:tc>
          <w:tcPr>
            <w:tcW w:w="835" w:type="dxa"/>
            <w:tcBorders>
              <w:top w:val="nil"/>
              <w:left w:val="single" w:sz="8" w:space="0" w:color="auto"/>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701"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566"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353"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925"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tcPr>
          <w:p w:rsidR="004F7153" w:rsidRPr="004E0877" w:rsidRDefault="004F7153" w:rsidP="00B535F2">
            <w:pPr>
              <w:rPr>
                <w:rFonts w:eastAsia="MS Mincho"/>
                <w:sz w:val="20"/>
                <w:szCs w:val="20"/>
              </w:rPr>
            </w:pPr>
          </w:p>
        </w:tc>
      </w:tr>
      <w:tr w:rsidR="004F7153" w:rsidRPr="004E0877" w:rsidTr="00B535F2">
        <w:trPr>
          <w:trHeight w:val="353"/>
        </w:trPr>
        <w:tc>
          <w:tcPr>
            <w:tcW w:w="835" w:type="dxa"/>
            <w:tcBorders>
              <w:top w:val="nil"/>
              <w:left w:val="single" w:sz="8" w:space="0" w:color="auto"/>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701"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566"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353"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925"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tcPr>
          <w:p w:rsidR="004F7153" w:rsidRPr="004E0877" w:rsidRDefault="004F7153" w:rsidP="00B535F2">
            <w:pPr>
              <w:rPr>
                <w:rFonts w:eastAsia="MS Mincho"/>
                <w:sz w:val="20"/>
                <w:szCs w:val="20"/>
              </w:rPr>
            </w:pPr>
          </w:p>
        </w:tc>
      </w:tr>
      <w:tr w:rsidR="004F7153" w:rsidRPr="004E0877" w:rsidTr="00B535F2">
        <w:trPr>
          <w:trHeight w:val="353"/>
        </w:trPr>
        <w:tc>
          <w:tcPr>
            <w:tcW w:w="835" w:type="dxa"/>
            <w:tcBorders>
              <w:top w:val="nil"/>
              <w:left w:val="single" w:sz="8" w:space="0" w:color="auto"/>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701"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566"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353"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925"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tcPr>
          <w:p w:rsidR="004F7153" w:rsidRPr="004E0877" w:rsidRDefault="004F7153" w:rsidP="00B535F2">
            <w:pPr>
              <w:rPr>
                <w:rFonts w:eastAsia="MS Mincho"/>
                <w:sz w:val="20"/>
                <w:szCs w:val="20"/>
              </w:rPr>
            </w:pPr>
          </w:p>
        </w:tc>
      </w:tr>
      <w:tr w:rsidR="004F7153" w:rsidRPr="004E0877" w:rsidTr="00B535F2">
        <w:trPr>
          <w:trHeight w:val="353"/>
        </w:trPr>
        <w:tc>
          <w:tcPr>
            <w:tcW w:w="835" w:type="dxa"/>
            <w:tcBorders>
              <w:top w:val="nil"/>
              <w:left w:val="single" w:sz="8" w:space="0" w:color="auto"/>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701"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566"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353"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925"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tcPr>
          <w:p w:rsidR="004F7153" w:rsidRPr="004E0877" w:rsidRDefault="004F7153" w:rsidP="00B535F2">
            <w:pPr>
              <w:rPr>
                <w:rFonts w:eastAsia="MS Mincho"/>
                <w:sz w:val="20"/>
                <w:szCs w:val="20"/>
              </w:rPr>
            </w:pPr>
          </w:p>
        </w:tc>
      </w:tr>
      <w:tr w:rsidR="004F7153" w:rsidRPr="004E0877" w:rsidTr="00B535F2">
        <w:trPr>
          <w:trHeight w:val="353"/>
        </w:trPr>
        <w:tc>
          <w:tcPr>
            <w:tcW w:w="835" w:type="dxa"/>
            <w:tcBorders>
              <w:top w:val="nil"/>
              <w:left w:val="single" w:sz="8" w:space="0" w:color="auto"/>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701"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566"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353"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925"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tcPr>
          <w:p w:rsidR="004F7153" w:rsidRPr="004E0877" w:rsidRDefault="004F7153" w:rsidP="00B535F2">
            <w:pPr>
              <w:rPr>
                <w:rFonts w:eastAsia="MS Mincho"/>
                <w:sz w:val="20"/>
                <w:szCs w:val="20"/>
              </w:rPr>
            </w:pPr>
          </w:p>
        </w:tc>
      </w:tr>
      <w:tr w:rsidR="004F7153" w:rsidRPr="004E0877" w:rsidTr="00B535F2">
        <w:trPr>
          <w:trHeight w:val="353"/>
        </w:trPr>
        <w:tc>
          <w:tcPr>
            <w:tcW w:w="835" w:type="dxa"/>
            <w:tcBorders>
              <w:top w:val="nil"/>
              <w:left w:val="single" w:sz="8" w:space="0" w:color="auto"/>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701"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566"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353"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925"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tcPr>
          <w:p w:rsidR="004F7153" w:rsidRPr="004E0877" w:rsidRDefault="004F7153" w:rsidP="00B535F2">
            <w:pPr>
              <w:rPr>
                <w:rFonts w:eastAsia="MS Mincho"/>
                <w:sz w:val="20"/>
                <w:szCs w:val="20"/>
              </w:rPr>
            </w:pPr>
          </w:p>
        </w:tc>
      </w:tr>
      <w:tr w:rsidR="004F7153" w:rsidRPr="004E0877" w:rsidTr="00B535F2">
        <w:trPr>
          <w:trHeight w:val="353"/>
        </w:trPr>
        <w:tc>
          <w:tcPr>
            <w:tcW w:w="835" w:type="dxa"/>
            <w:tcBorders>
              <w:top w:val="nil"/>
              <w:left w:val="single" w:sz="8" w:space="0" w:color="auto"/>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701"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566"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353"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925"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tcPr>
          <w:p w:rsidR="004F7153" w:rsidRPr="004E0877" w:rsidRDefault="004F7153" w:rsidP="00B535F2">
            <w:pPr>
              <w:rPr>
                <w:rFonts w:eastAsia="MS Mincho"/>
                <w:sz w:val="20"/>
                <w:szCs w:val="20"/>
              </w:rPr>
            </w:pPr>
          </w:p>
        </w:tc>
      </w:tr>
      <w:tr w:rsidR="004F7153" w:rsidRPr="004E0877" w:rsidTr="00B535F2">
        <w:trPr>
          <w:trHeight w:val="353"/>
        </w:trPr>
        <w:tc>
          <w:tcPr>
            <w:tcW w:w="835" w:type="dxa"/>
            <w:tcBorders>
              <w:top w:val="nil"/>
              <w:left w:val="single" w:sz="8" w:space="0" w:color="auto"/>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701"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566"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353"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925"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tcPr>
          <w:p w:rsidR="004F7153" w:rsidRPr="004E0877" w:rsidRDefault="004F7153" w:rsidP="00B535F2">
            <w:pPr>
              <w:rPr>
                <w:rFonts w:eastAsia="MS Mincho"/>
                <w:sz w:val="20"/>
                <w:szCs w:val="20"/>
              </w:rPr>
            </w:pPr>
          </w:p>
        </w:tc>
      </w:tr>
      <w:tr w:rsidR="004F7153" w:rsidRPr="004E0877" w:rsidTr="00B535F2">
        <w:trPr>
          <w:trHeight w:val="353"/>
        </w:trPr>
        <w:tc>
          <w:tcPr>
            <w:tcW w:w="835" w:type="dxa"/>
            <w:tcBorders>
              <w:top w:val="nil"/>
              <w:left w:val="single" w:sz="8" w:space="0" w:color="auto"/>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701"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566"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353"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925"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tcPr>
          <w:p w:rsidR="004F7153" w:rsidRPr="004E0877" w:rsidRDefault="004F7153" w:rsidP="00B535F2">
            <w:pPr>
              <w:rPr>
                <w:rFonts w:eastAsia="MS Mincho"/>
                <w:sz w:val="20"/>
                <w:szCs w:val="20"/>
              </w:rPr>
            </w:pPr>
          </w:p>
        </w:tc>
      </w:tr>
      <w:tr w:rsidR="004F7153" w:rsidRPr="004E0877" w:rsidTr="00B535F2">
        <w:trPr>
          <w:trHeight w:val="353"/>
        </w:trPr>
        <w:tc>
          <w:tcPr>
            <w:tcW w:w="835" w:type="dxa"/>
            <w:tcBorders>
              <w:top w:val="nil"/>
              <w:left w:val="single" w:sz="8" w:space="0" w:color="auto"/>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701"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566"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353"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925"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tcPr>
          <w:p w:rsidR="004F7153" w:rsidRPr="004E0877" w:rsidRDefault="004F7153" w:rsidP="00B535F2">
            <w:pPr>
              <w:rPr>
                <w:rFonts w:eastAsia="MS Mincho"/>
                <w:sz w:val="20"/>
                <w:szCs w:val="20"/>
              </w:rPr>
            </w:pPr>
          </w:p>
        </w:tc>
      </w:tr>
      <w:tr w:rsidR="004F7153" w:rsidRPr="004E0877" w:rsidTr="00B535F2">
        <w:trPr>
          <w:trHeight w:val="353"/>
        </w:trPr>
        <w:tc>
          <w:tcPr>
            <w:tcW w:w="835" w:type="dxa"/>
            <w:tcBorders>
              <w:top w:val="nil"/>
              <w:left w:val="single" w:sz="8" w:space="0" w:color="auto"/>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701"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566"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353"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925"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tcPr>
          <w:p w:rsidR="004F7153" w:rsidRPr="004E0877" w:rsidRDefault="004F7153" w:rsidP="00B535F2">
            <w:pPr>
              <w:rPr>
                <w:rFonts w:eastAsia="MS Mincho"/>
                <w:sz w:val="20"/>
                <w:szCs w:val="20"/>
              </w:rPr>
            </w:pPr>
          </w:p>
        </w:tc>
      </w:tr>
      <w:tr w:rsidR="004F7153" w:rsidRPr="004E0877" w:rsidTr="00B535F2">
        <w:trPr>
          <w:trHeight w:val="353"/>
        </w:trPr>
        <w:tc>
          <w:tcPr>
            <w:tcW w:w="835" w:type="dxa"/>
            <w:tcBorders>
              <w:top w:val="nil"/>
              <w:left w:val="single" w:sz="8" w:space="0" w:color="auto"/>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701"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566"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353"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925"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tcPr>
          <w:p w:rsidR="004F7153" w:rsidRPr="004E0877" w:rsidRDefault="004F7153" w:rsidP="00B535F2">
            <w:pPr>
              <w:rPr>
                <w:rFonts w:eastAsia="MS Mincho"/>
                <w:sz w:val="20"/>
                <w:szCs w:val="20"/>
              </w:rPr>
            </w:pPr>
          </w:p>
        </w:tc>
      </w:tr>
      <w:tr w:rsidR="004F7153" w:rsidRPr="004E0877" w:rsidTr="00B535F2">
        <w:trPr>
          <w:trHeight w:val="353"/>
        </w:trPr>
        <w:tc>
          <w:tcPr>
            <w:tcW w:w="835" w:type="dxa"/>
            <w:tcBorders>
              <w:top w:val="nil"/>
              <w:left w:val="single" w:sz="8" w:space="0" w:color="auto"/>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701"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566"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353"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925"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tcPr>
          <w:p w:rsidR="004F7153" w:rsidRPr="004E0877" w:rsidRDefault="004F7153" w:rsidP="00B535F2">
            <w:pPr>
              <w:rPr>
                <w:rFonts w:eastAsia="MS Mincho"/>
                <w:sz w:val="20"/>
                <w:szCs w:val="20"/>
              </w:rPr>
            </w:pPr>
          </w:p>
        </w:tc>
      </w:tr>
      <w:tr w:rsidR="004F7153" w:rsidRPr="004E0877" w:rsidTr="00B535F2">
        <w:trPr>
          <w:trHeight w:val="353"/>
        </w:trPr>
        <w:tc>
          <w:tcPr>
            <w:tcW w:w="835" w:type="dxa"/>
            <w:tcBorders>
              <w:top w:val="nil"/>
              <w:left w:val="single" w:sz="8" w:space="0" w:color="auto"/>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701"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566"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353"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925"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tcPr>
          <w:p w:rsidR="004F7153" w:rsidRPr="004E0877" w:rsidRDefault="004F7153" w:rsidP="00B535F2">
            <w:pPr>
              <w:rPr>
                <w:rFonts w:eastAsia="MS Mincho"/>
                <w:sz w:val="20"/>
                <w:szCs w:val="20"/>
              </w:rPr>
            </w:pPr>
          </w:p>
        </w:tc>
      </w:tr>
      <w:tr w:rsidR="004F7153" w:rsidRPr="004E0877" w:rsidTr="00B535F2">
        <w:trPr>
          <w:trHeight w:val="353"/>
        </w:trPr>
        <w:tc>
          <w:tcPr>
            <w:tcW w:w="835" w:type="dxa"/>
            <w:tcBorders>
              <w:top w:val="nil"/>
              <w:left w:val="single" w:sz="8" w:space="0" w:color="auto"/>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701"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566"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353"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925"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2634" w:type="dxa"/>
            <w:tcBorders>
              <w:top w:val="nil"/>
              <w:left w:val="nil"/>
              <w:bottom w:val="single" w:sz="4" w:space="0" w:color="auto"/>
              <w:right w:val="single" w:sz="4" w:space="0" w:color="auto"/>
            </w:tcBorders>
          </w:tcPr>
          <w:p w:rsidR="004F7153" w:rsidRPr="004E0877" w:rsidRDefault="004F7153" w:rsidP="00B535F2">
            <w:pPr>
              <w:rPr>
                <w:rFonts w:eastAsia="MS Mincho"/>
                <w:sz w:val="20"/>
                <w:szCs w:val="20"/>
              </w:rPr>
            </w:pPr>
          </w:p>
        </w:tc>
      </w:tr>
    </w:tbl>
    <w:p w:rsidR="004F7153" w:rsidRPr="0050530A" w:rsidRDefault="004F7153" w:rsidP="004F7153">
      <w:pPr>
        <w:ind w:left="360"/>
        <w:rPr>
          <w:rFonts w:eastAsia="Calibri"/>
        </w:rPr>
      </w:pPr>
    </w:p>
    <w:p w:rsidR="004F7153" w:rsidRPr="0050530A" w:rsidRDefault="004F7153" w:rsidP="004F7153">
      <w:pPr>
        <w:jc w:val="center"/>
        <w:rPr>
          <w:rFonts w:eastAsia="MS Mincho"/>
          <w:sz w:val="26"/>
          <w:szCs w:val="26"/>
          <w:lang w:eastAsia="ja-JP"/>
        </w:rPr>
      </w:pPr>
      <w:r w:rsidRPr="0050530A">
        <w:rPr>
          <w:rFonts w:eastAsia="MS Mincho"/>
          <w:sz w:val="26"/>
          <w:szCs w:val="26"/>
          <w:lang w:eastAsia="ja-JP"/>
        </w:rPr>
        <w:t>РЕКВИЗИТЫ И ПОДПИСИ СТОРОН</w:t>
      </w:r>
    </w:p>
    <w:p w:rsidR="004F7153" w:rsidRPr="0050530A" w:rsidRDefault="004F7153" w:rsidP="004F7153">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4F7153" w:rsidRPr="0050530A" w:rsidTr="00B535F2">
        <w:tc>
          <w:tcPr>
            <w:tcW w:w="4785" w:type="dxa"/>
          </w:tcPr>
          <w:p w:rsidR="004F7153" w:rsidRPr="0050530A" w:rsidRDefault="004F7153" w:rsidP="00B535F2">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4F7153" w:rsidRPr="0050530A" w:rsidRDefault="004F7153" w:rsidP="00B535F2">
            <w:pPr>
              <w:ind w:left="4004"/>
              <w:jc w:val="center"/>
              <w:rPr>
                <w:rFonts w:eastAsia="MS Mincho"/>
                <w:sz w:val="26"/>
                <w:szCs w:val="26"/>
                <w:lang w:eastAsia="ja-JP"/>
              </w:rPr>
            </w:pPr>
            <w:r w:rsidRPr="0050530A">
              <w:rPr>
                <w:rFonts w:eastAsia="MS Mincho"/>
                <w:sz w:val="26"/>
                <w:szCs w:val="26"/>
                <w:lang w:eastAsia="ja-JP"/>
              </w:rPr>
              <w:t>Покупатель</w:t>
            </w:r>
          </w:p>
        </w:tc>
      </w:tr>
      <w:tr w:rsidR="004F7153" w:rsidRPr="0050530A" w:rsidTr="00B535F2">
        <w:tc>
          <w:tcPr>
            <w:tcW w:w="4785" w:type="dxa"/>
          </w:tcPr>
          <w:p w:rsidR="004F7153" w:rsidRPr="0050530A" w:rsidRDefault="004F7153" w:rsidP="00B535F2">
            <w:pPr>
              <w:jc w:val="center"/>
              <w:rPr>
                <w:rFonts w:eastAsia="MS Mincho"/>
                <w:sz w:val="26"/>
                <w:szCs w:val="26"/>
                <w:lang w:eastAsia="ja-JP"/>
              </w:rPr>
            </w:pPr>
          </w:p>
        </w:tc>
        <w:tc>
          <w:tcPr>
            <w:tcW w:w="9782" w:type="dxa"/>
          </w:tcPr>
          <w:p w:rsidR="004F7153" w:rsidRPr="0050530A" w:rsidRDefault="004F7153" w:rsidP="00B535F2">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4F7153" w:rsidRPr="0050530A" w:rsidTr="00B535F2">
        <w:tc>
          <w:tcPr>
            <w:tcW w:w="4785" w:type="dxa"/>
          </w:tcPr>
          <w:p w:rsidR="004F7153" w:rsidRPr="0050530A" w:rsidRDefault="004F7153" w:rsidP="00B535F2">
            <w:pPr>
              <w:jc w:val="center"/>
              <w:rPr>
                <w:rFonts w:eastAsia="MS Mincho"/>
                <w:sz w:val="26"/>
                <w:szCs w:val="26"/>
                <w:lang w:eastAsia="ja-JP"/>
              </w:rPr>
            </w:pPr>
          </w:p>
        </w:tc>
        <w:tc>
          <w:tcPr>
            <w:tcW w:w="9782" w:type="dxa"/>
          </w:tcPr>
          <w:p w:rsidR="004F7153" w:rsidRPr="0050530A" w:rsidRDefault="004F7153" w:rsidP="00B535F2">
            <w:pPr>
              <w:ind w:left="4004"/>
              <w:jc w:val="center"/>
              <w:rPr>
                <w:rFonts w:eastAsia="MS Mincho"/>
                <w:sz w:val="26"/>
                <w:szCs w:val="26"/>
                <w:lang w:eastAsia="ja-JP"/>
              </w:rPr>
            </w:pPr>
          </w:p>
        </w:tc>
      </w:tr>
      <w:tr w:rsidR="004F7153" w:rsidRPr="0050530A" w:rsidTr="00B535F2">
        <w:tc>
          <w:tcPr>
            <w:tcW w:w="4785" w:type="dxa"/>
          </w:tcPr>
          <w:p w:rsidR="004F7153" w:rsidRPr="0050530A" w:rsidRDefault="004F7153" w:rsidP="00B535F2">
            <w:pPr>
              <w:jc w:val="center"/>
              <w:rPr>
                <w:rFonts w:eastAsia="MS Mincho"/>
                <w:sz w:val="26"/>
                <w:szCs w:val="26"/>
                <w:lang w:eastAsia="ja-JP"/>
              </w:rPr>
            </w:pPr>
            <w:r w:rsidRPr="0050530A">
              <w:rPr>
                <w:rFonts w:eastAsia="MS Mincho"/>
                <w:sz w:val="26"/>
                <w:szCs w:val="26"/>
                <w:lang w:eastAsia="ja-JP"/>
              </w:rPr>
              <w:t>__</w:t>
            </w:r>
            <w:r>
              <w:rPr>
                <w:rFonts w:eastAsia="MS Mincho"/>
              </w:rPr>
              <w:t xml:space="preserve"> </w:t>
            </w:r>
            <w:r w:rsidRPr="0050530A">
              <w:rPr>
                <w:rFonts w:eastAsia="MS Mincho"/>
                <w:sz w:val="26"/>
                <w:szCs w:val="26"/>
                <w:lang w:eastAsia="ja-JP"/>
              </w:rPr>
              <w:t xml:space="preserve"> / </w:t>
            </w:r>
            <w:r w:rsidRPr="00B37220">
              <w:t xml:space="preserve"> </w:t>
            </w:r>
            <w:r w:rsidRPr="0050530A">
              <w:rPr>
                <w:rFonts w:eastAsia="MS Mincho"/>
                <w:sz w:val="26"/>
                <w:szCs w:val="26"/>
                <w:lang w:eastAsia="ja-JP"/>
              </w:rPr>
              <w:t>_______________</w:t>
            </w:r>
          </w:p>
        </w:tc>
        <w:tc>
          <w:tcPr>
            <w:tcW w:w="9782" w:type="dxa"/>
          </w:tcPr>
          <w:p w:rsidR="004F7153" w:rsidRPr="0050530A" w:rsidRDefault="004F7153" w:rsidP="00B535F2">
            <w:pPr>
              <w:ind w:left="4004"/>
              <w:jc w:val="center"/>
              <w:rPr>
                <w:rFonts w:eastAsia="MS Mincho"/>
                <w:sz w:val="26"/>
                <w:szCs w:val="26"/>
                <w:lang w:eastAsia="ja-JP"/>
              </w:rPr>
            </w:pPr>
            <w:r w:rsidRPr="0050530A">
              <w:rPr>
                <w:rFonts w:eastAsia="MS Mincho"/>
                <w:sz w:val="26"/>
                <w:szCs w:val="26"/>
                <w:lang w:eastAsia="ja-JP"/>
              </w:rPr>
              <w:t>_</w:t>
            </w:r>
            <w:r>
              <w:rPr>
                <w:rFonts w:eastAsia="MS Mincho"/>
                <w:sz w:val="26"/>
                <w:szCs w:val="26"/>
                <w:lang w:eastAsia="ja-JP"/>
              </w:rPr>
              <w:t>________</w:t>
            </w:r>
            <w:r w:rsidRPr="0050530A">
              <w:rPr>
                <w:rFonts w:eastAsia="MS Mincho"/>
                <w:sz w:val="26"/>
                <w:szCs w:val="26"/>
                <w:lang w:eastAsia="ja-JP"/>
              </w:rPr>
              <w:t xml:space="preserve">__ / </w:t>
            </w:r>
            <w:r w:rsidRPr="00B37220">
              <w:t>Долгоаршинных М.Г.</w:t>
            </w:r>
            <w:r>
              <w:t>/</w:t>
            </w:r>
          </w:p>
        </w:tc>
      </w:tr>
      <w:tr w:rsidR="004F7153" w:rsidRPr="0050530A" w:rsidTr="00B535F2">
        <w:tc>
          <w:tcPr>
            <w:tcW w:w="4785" w:type="dxa"/>
          </w:tcPr>
          <w:p w:rsidR="004F7153" w:rsidRPr="0050530A" w:rsidRDefault="004F7153" w:rsidP="00B535F2">
            <w:pPr>
              <w:jc w:val="both"/>
              <w:rPr>
                <w:rFonts w:eastAsia="MS Mincho"/>
                <w:sz w:val="26"/>
                <w:szCs w:val="26"/>
                <w:lang w:eastAsia="ja-JP"/>
              </w:rPr>
            </w:pPr>
            <w:r w:rsidRPr="0050530A">
              <w:rPr>
                <w:rFonts w:eastAsia="MS Mincho"/>
                <w:sz w:val="26"/>
                <w:szCs w:val="26"/>
                <w:lang w:eastAsia="ja-JP"/>
              </w:rPr>
              <w:t>м.п.</w:t>
            </w:r>
          </w:p>
        </w:tc>
        <w:tc>
          <w:tcPr>
            <w:tcW w:w="9782" w:type="dxa"/>
          </w:tcPr>
          <w:p w:rsidR="004F7153" w:rsidRPr="0050530A" w:rsidRDefault="004F7153" w:rsidP="00B535F2">
            <w:pPr>
              <w:ind w:left="4004"/>
              <w:jc w:val="both"/>
              <w:rPr>
                <w:rFonts w:eastAsia="MS Mincho"/>
                <w:sz w:val="26"/>
                <w:szCs w:val="26"/>
                <w:lang w:eastAsia="ja-JP"/>
              </w:rPr>
            </w:pPr>
            <w:r>
              <w:rPr>
                <w:rFonts w:eastAsia="MS Mincho"/>
                <w:sz w:val="26"/>
                <w:szCs w:val="26"/>
                <w:lang w:eastAsia="ja-JP"/>
              </w:rPr>
              <w:t xml:space="preserve">          </w:t>
            </w:r>
            <w:r w:rsidRPr="0050530A">
              <w:rPr>
                <w:rFonts w:eastAsia="MS Mincho"/>
                <w:sz w:val="26"/>
                <w:szCs w:val="26"/>
                <w:lang w:eastAsia="ja-JP"/>
              </w:rPr>
              <w:t>м.п.</w:t>
            </w:r>
          </w:p>
        </w:tc>
      </w:tr>
      <w:tr w:rsidR="004F7153" w:rsidRPr="0050530A" w:rsidTr="00B535F2">
        <w:tc>
          <w:tcPr>
            <w:tcW w:w="4785" w:type="dxa"/>
          </w:tcPr>
          <w:p w:rsidR="004F7153" w:rsidRPr="0050530A" w:rsidRDefault="004F7153" w:rsidP="00B535F2">
            <w:pPr>
              <w:jc w:val="both"/>
              <w:rPr>
                <w:rFonts w:eastAsia="MS Mincho"/>
                <w:sz w:val="26"/>
                <w:szCs w:val="26"/>
                <w:lang w:eastAsia="ja-JP"/>
              </w:rPr>
            </w:pPr>
          </w:p>
        </w:tc>
        <w:tc>
          <w:tcPr>
            <w:tcW w:w="9782" w:type="dxa"/>
          </w:tcPr>
          <w:p w:rsidR="004F7153" w:rsidRPr="0050530A" w:rsidRDefault="004F7153" w:rsidP="00B535F2">
            <w:pPr>
              <w:ind w:left="4004"/>
              <w:jc w:val="both"/>
              <w:rPr>
                <w:rFonts w:eastAsia="MS Mincho"/>
                <w:sz w:val="26"/>
                <w:szCs w:val="26"/>
                <w:lang w:eastAsia="ja-JP"/>
              </w:rPr>
            </w:pPr>
          </w:p>
        </w:tc>
      </w:tr>
    </w:tbl>
    <w:p w:rsidR="004F7153" w:rsidRPr="0050530A" w:rsidRDefault="004F7153" w:rsidP="004F7153">
      <w:pPr>
        <w:jc w:val="both"/>
        <w:rPr>
          <w:rFonts w:eastAsia="MS Mincho"/>
          <w:sz w:val="26"/>
          <w:szCs w:val="26"/>
          <w:lang w:eastAsia="ja-JP"/>
        </w:rPr>
      </w:pPr>
    </w:p>
    <w:p w:rsidR="004F7153" w:rsidRDefault="004F7153" w:rsidP="004F7153">
      <w:pPr>
        <w:jc w:val="right"/>
        <w:rPr>
          <w:rFonts w:eastAsia="MS Mincho"/>
          <w:sz w:val="26"/>
          <w:szCs w:val="26"/>
          <w:lang w:eastAsia="ja-JP"/>
        </w:rPr>
        <w:sectPr w:rsidR="004F7153" w:rsidSect="00B535F2">
          <w:pgSz w:w="16838" w:h="11906" w:orient="landscape"/>
          <w:pgMar w:top="1701" w:right="1134" w:bottom="851" w:left="1134" w:header="709" w:footer="709" w:gutter="0"/>
          <w:cols w:space="708"/>
          <w:titlePg/>
          <w:docGrid w:linePitch="360"/>
        </w:sectPr>
      </w:pPr>
    </w:p>
    <w:p w:rsidR="004F7153" w:rsidRPr="00F75892" w:rsidRDefault="004F7153" w:rsidP="004F7153">
      <w:pPr>
        <w:jc w:val="right"/>
        <w:rPr>
          <w:rFonts w:eastAsia="MS Mincho"/>
          <w:sz w:val="26"/>
          <w:szCs w:val="26"/>
          <w:lang w:eastAsia="ja-JP"/>
        </w:rPr>
      </w:pPr>
      <w:r>
        <w:rPr>
          <w:rFonts w:eastAsia="MS Mincho"/>
          <w:sz w:val="26"/>
          <w:szCs w:val="26"/>
          <w:lang w:eastAsia="ja-JP"/>
        </w:rPr>
        <w:t>Приложение № 2</w:t>
      </w:r>
    </w:p>
    <w:p w:rsidR="004F7153" w:rsidRPr="00F75892" w:rsidRDefault="004F7153" w:rsidP="004F7153">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4F7153" w:rsidRPr="00F75892" w:rsidRDefault="004F7153" w:rsidP="004F7153">
      <w:pPr>
        <w:jc w:val="right"/>
        <w:rPr>
          <w:rFonts w:eastAsia="MS Mincho"/>
          <w:sz w:val="26"/>
          <w:szCs w:val="26"/>
          <w:lang w:eastAsia="ja-JP"/>
        </w:rPr>
      </w:pPr>
      <w:r w:rsidRPr="00F75892">
        <w:rPr>
          <w:rFonts w:eastAsia="MS Mincho"/>
          <w:sz w:val="26"/>
          <w:szCs w:val="26"/>
          <w:lang w:eastAsia="ja-JP"/>
        </w:rPr>
        <w:t>№ ____ от «____» ________ 20 ____ г.</w:t>
      </w:r>
    </w:p>
    <w:p w:rsidR="004F7153" w:rsidRPr="004E0877" w:rsidRDefault="004F7153" w:rsidP="004F7153">
      <w:pPr>
        <w:jc w:val="right"/>
        <w:rPr>
          <w:rFonts w:eastAsia="MS Mincho"/>
          <w:sz w:val="26"/>
          <w:szCs w:val="26"/>
          <w:lang w:eastAsia="ja-JP"/>
        </w:rPr>
      </w:pPr>
    </w:p>
    <w:p w:rsidR="004F7153" w:rsidRPr="004E0877" w:rsidRDefault="004F7153" w:rsidP="004F7153">
      <w:pPr>
        <w:jc w:val="right"/>
        <w:rPr>
          <w:rFonts w:eastAsia="MS Mincho"/>
          <w:sz w:val="26"/>
          <w:szCs w:val="26"/>
          <w:lang w:eastAsia="ja-JP"/>
        </w:rPr>
      </w:pPr>
    </w:p>
    <w:p w:rsidR="004F7153" w:rsidRPr="004E0877" w:rsidRDefault="004F7153" w:rsidP="004F7153">
      <w:pPr>
        <w:jc w:val="right"/>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jc w:val="center"/>
        <w:rPr>
          <w:rFonts w:eastAsia="MS Mincho"/>
          <w:sz w:val="26"/>
          <w:szCs w:val="26"/>
          <w:lang w:eastAsia="ja-JP"/>
        </w:rPr>
      </w:pPr>
    </w:p>
    <w:p w:rsidR="004F7153" w:rsidRPr="004E0877" w:rsidRDefault="004F7153" w:rsidP="004F7153">
      <w:pPr>
        <w:jc w:val="center"/>
        <w:rPr>
          <w:rFonts w:eastAsia="MS Mincho"/>
          <w:sz w:val="26"/>
          <w:szCs w:val="26"/>
          <w:lang w:eastAsia="ja-JP"/>
        </w:rPr>
      </w:pPr>
      <w:r w:rsidRPr="004E0877">
        <w:rPr>
          <w:rFonts w:eastAsia="MS Mincho"/>
          <w:sz w:val="26"/>
          <w:szCs w:val="26"/>
          <w:lang w:eastAsia="ja-JP"/>
        </w:rPr>
        <w:t>Форма Заказа</w:t>
      </w:r>
    </w:p>
    <w:p w:rsidR="004F7153" w:rsidRPr="004E0877" w:rsidRDefault="004F7153" w:rsidP="004F7153">
      <w:pPr>
        <w:jc w:val="center"/>
        <w:rPr>
          <w:rFonts w:eastAsia="MS Mincho"/>
          <w:sz w:val="26"/>
          <w:szCs w:val="26"/>
          <w:lang w:eastAsia="ja-JP"/>
        </w:rPr>
      </w:pPr>
    </w:p>
    <w:p w:rsidR="004F7153" w:rsidRPr="004E0877" w:rsidRDefault="004F7153" w:rsidP="004F7153">
      <w:pPr>
        <w:jc w:val="center"/>
        <w:rPr>
          <w:rFonts w:eastAsia="MS Mincho"/>
          <w:sz w:val="26"/>
          <w:szCs w:val="26"/>
          <w:lang w:eastAsia="ja-JP"/>
        </w:rPr>
      </w:pPr>
      <w:r w:rsidRPr="004E0877">
        <w:rPr>
          <w:rFonts w:eastAsia="MS Mincho"/>
          <w:sz w:val="26"/>
          <w:szCs w:val="26"/>
          <w:lang w:eastAsia="ja-JP"/>
        </w:rPr>
        <w:t>Начало формы</w:t>
      </w:r>
    </w:p>
    <w:p w:rsidR="004F7153" w:rsidRPr="004E0877" w:rsidRDefault="004F7153" w:rsidP="004F7153">
      <w:pPr>
        <w:rPr>
          <w:rFonts w:eastAsia="MS Mincho"/>
          <w:sz w:val="26"/>
          <w:szCs w:val="26"/>
          <w:lang w:eastAsia="ja-JP"/>
        </w:rPr>
      </w:pPr>
    </w:p>
    <w:p w:rsidR="004F7153" w:rsidRPr="004E0877" w:rsidRDefault="004F7153" w:rsidP="004F7153">
      <w:pPr>
        <w:jc w:val="center"/>
        <w:rPr>
          <w:rFonts w:eastAsia="MS Mincho"/>
          <w:sz w:val="26"/>
          <w:szCs w:val="26"/>
          <w:lang w:eastAsia="ja-JP"/>
        </w:rPr>
      </w:pPr>
      <w:r w:rsidRPr="004E0877">
        <w:rPr>
          <w:rFonts w:eastAsia="MS Mincho"/>
          <w:sz w:val="26"/>
          <w:szCs w:val="26"/>
          <w:lang w:eastAsia="ja-JP"/>
        </w:rPr>
        <w:t xml:space="preserve">ЗАКАЗ </w:t>
      </w:r>
    </w:p>
    <w:p w:rsidR="004F7153" w:rsidRPr="004E0877" w:rsidRDefault="004F7153" w:rsidP="004F7153">
      <w:pPr>
        <w:jc w:val="center"/>
        <w:rPr>
          <w:rFonts w:eastAsia="MS Mincho"/>
          <w:sz w:val="26"/>
          <w:szCs w:val="26"/>
          <w:lang w:eastAsia="ja-JP"/>
        </w:rPr>
      </w:pPr>
      <w:r w:rsidRPr="004E0877">
        <w:rPr>
          <w:rFonts w:eastAsia="MS Mincho"/>
          <w:sz w:val="26"/>
          <w:szCs w:val="26"/>
          <w:lang w:eastAsia="ja-JP"/>
        </w:rPr>
        <w:t>№ ____ ОТ «____» ________ 20 ____ Г.</w:t>
      </w:r>
    </w:p>
    <w:p w:rsidR="004F7153" w:rsidRPr="00F75892" w:rsidRDefault="004F7153" w:rsidP="004F7153">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4F7153" w:rsidRPr="004E0877" w:rsidRDefault="004F7153" w:rsidP="004F7153">
      <w:pPr>
        <w:jc w:val="center"/>
        <w:rPr>
          <w:rFonts w:eastAsia="MS Mincho"/>
          <w:sz w:val="26"/>
          <w:szCs w:val="26"/>
          <w:lang w:eastAsia="ja-JP"/>
        </w:rPr>
      </w:pPr>
      <w:r w:rsidRPr="004E0877">
        <w:rPr>
          <w:rFonts w:eastAsia="MS Mincho"/>
          <w:sz w:val="26"/>
          <w:szCs w:val="26"/>
          <w:lang w:eastAsia="ja-JP"/>
        </w:rPr>
        <w:t>№ ____ ОТ «____» ________ 20 ____ Г.</w:t>
      </w: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rPr>
          <w:rFonts w:eastAsia="MS Mincho"/>
          <w:sz w:val="26"/>
          <w:szCs w:val="26"/>
          <w:lang w:eastAsia="ja-JP"/>
        </w:rPr>
      </w:pPr>
    </w:p>
    <w:p w:rsidR="004F7153" w:rsidRPr="004E0877" w:rsidRDefault="004F7153" w:rsidP="004F7153">
      <w:pPr>
        <w:jc w:val="center"/>
        <w:rPr>
          <w:rFonts w:eastAsia="MS Mincho"/>
          <w:sz w:val="26"/>
          <w:szCs w:val="26"/>
          <w:lang w:eastAsia="ja-JP"/>
        </w:rPr>
      </w:pPr>
      <w:r>
        <w:rPr>
          <w:rFonts w:eastAsia="MS Mincho"/>
          <w:sz w:val="26"/>
          <w:szCs w:val="26"/>
          <w:lang w:eastAsia="ja-JP"/>
        </w:rPr>
        <w:t>г. Уфа</w:t>
      </w:r>
    </w:p>
    <w:p w:rsidR="004F7153" w:rsidRPr="004E0877" w:rsidRDefault="004F7153" w:rsidP="004F7153">
      <w:pPr>
        <w:jc w:val="center"/>
        <w:rPr>
          <w:rFonts w:eastAsia="MS Mincho"/>
          <w:sz w:val="26"/>
          <w:szCs w:val="26"/>
          <w:lang w:eastAsia="ja-JP"/>
        </w:rPr>
      </w:pPr>
      <w:r w:rsidRPr="004E0877">
        <w:rPr>
          <w:rFonts w:eastAsia="MS Mincho"/>
          <w:sz w:val="26"/>
          <w:szCs w:val="26"/>
          <w:lang w:eastAsia="ja-JP"/>
        </w:rPr>
        <w:t>20___ г.</w:t>
      </w:r>
    </w:p>
    <w:p w:rsidR="004F7153" w:rsidRPr="004E0877" w:rsidRDefault="004F7153" w:rsidP="004F7153">
      <w:pPr>
        <w:jc w:val="center"/>
        <w:rPr>
          <w:rFonts w:eastAsia="MS Mincho"/>
          <w:sz w:val="26"/>
          <w:szCs w:val="26"/>
          <w:lang w:eastAsia="ja-JP"/>
        </w:rPr>
      </w:pPr>
    </w:p>
    <w:p w:rsidR="004F7153" w:rsidRPr="004E0877" w:rsidRDefault="004F7153" w:rsidP="004F7153">
      <w:pPr>
        <w:jc w:val="center"/>
        <w:rPr>
          <w:rFonts w:eastAsia="MS Mincho"/>
          <w:sz w:val="26"/>
          <w:szCs w:val="26"/>
          <w:lang w:eastAsia="ja-JP"/>
        </w:rPr>
        <w:sectPr w:rsidR="004F7153" w:rsidRPr="004E0877" w:rsidSect="00B535F2">
          <w:pgSz w:w="11906" w:h="16838"/>
          <w:pgMar w:top="1134" w:right="850" w:bottom="1134" w:left="1701" w:header="708" w:footer="708" w:gutter="0"/>
          <w:cols w:space="708"/>
          <w:titlePg/>
          <w:docGrid w:linePitch="360"/>
        </w:sectPr>
      </w:pPr>
    </w:p>
    <w:p w:rsidR="004F7153" w:rsidRPr="00F93DCF" w:rsidRDefault="004F7153" w:rsidP="004F7153">
      <w:pPr>
        <w:jc w:val="both"/>
        <w:rPr>
          <w:rFonts w:eastAsia="MS Mincho"/>
          <w:sz w:val="26"/>
          <w:szCs w:val="26"/>
          <w:lang w:eastAsia="ja-JP"/>
        </w:rPr>
      </w:pPr>
      <w:r>
        <w:rPr>
          <w:rFonts w:eastAsia="MS Mincho"/>
          <w:b/>
          <w:sz w:val="26"/>
          <w:szCs w:val="26"/>
          <w:lang w:eastAsia="ja-JP"/>
        </w:rPr>
        <w:t>Публичное акционерное общество «Бшинформсвязь»</w:t>
      </w:r>
      <w:r w:rsidRPr="00F93DCF">
        <w:rPr>
          <w:rFonts w:eastAsia="MS Mincho"/>
          <w:b/>
          <w:sz w:val="26"/>
          <w:szCs w:val="26"/>
          <w:lang w:eastAsia="ja-JP"/>
        </w:rPr>
        <w:t xml:space="preserve"> (</w:t>
      </w:r>
      <w:r>
        <w:rPr>
          <w:rFonts w:eastAsia="MS Mincho"/>
          <w:b/>
          <w:sz w:val="26"/>
          <w:szCs w:val="26"/>
          <w:lang w:eastAsia="ja-JP"/>
        </w:rPr>
        <w:t>П</w:t>
      </w:r>
      <w:r w:rsidRPr="00F93DCF">
        <w:rPr>
          <w:rFonts w:eastAsia="MS Mincho"/>
          <w:b/>
          <w:sz w:val="26"/>
          <w:szCs w:val="26"/>
          <w:lang w:eastAsia="ja-JP"/>
        </w:rPr>
        <w:t>АО «</w:t>
      </w:r>
      <w:r>
        <w:rPr>
          <w:rFonts w:eastAsia="MS Mincho"/>
          <w:b/>
          <w:sz w:val="26"/>
          <w:szCs w:val="26"/>
          <w:lang w:eastAsia="ja-JP"/>
        </w:rPr>
        <w:t>Башинформсвязь</w:t>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1D4A1B">
        <w:rPr>
          <w:rFonts w:eastAsia="MS Mincho"/>
          <w:sz w:val="26"/>
          <w:szCs w:val="26"/>
          <w:lang w:eastAsia="ja-JP"/>
        </w:rPr>
      </w:r>
      <w:r w:rsidR="001D4A1B">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Покупатель</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одной стороны, и</w:t>
      </w:r>
    </w:p>
    <w:p w:rsidR="004F7153" w:rsidRPr="004E0877" w:rsidRDefault="004F7153" w:rsidP="004F7153">
      <w:pPr>
        <w:jc w:val="both"/>
        <w:rPr>
          <w:rFonts w:eastAsia="MS Mincho"/>
          <w:sz w:val="26"/>
          <w:szCs w:val="26"/>
          <w:lang w:eastAsia="ja-JP"/>
        </w:rPr>
      </w:pPr>
      <w:r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xml:space="preserve">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1D4A1B">
        <w:rPr>
          <w:rFonts w:eastAsia="MS Mincho"/>
          <w:sz w:val="26"/>
          <w:szCs w:val="26"/>
          <w:lang w:eastAsia="ja-JP"/>
        </w:rPr>
      </w:r>
      <w:r w:rsidR="001D4A1B">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Поставщик</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другой стороны,</w:t>
      </w:r>
      <w:r>
        <w:rPr>
          <w:rFonts w:eastAsia="MS Mincho"/>
          <w:sz w:val="26"/>
          <w:szCs w:val="26"/>
          <w:lang w:eastAsia="ja-JP"/>
        </w:rPr>
        <w:t xml:space="preserve"> </w:t>
      </w:r>
      <w:r w:rsidRPr="00F93DCF">
        <w:rPr>
          <w:rFonts w:eastAsia="MS Mincho"/>
          <w:sz w:val="26"/>
          <w:szCs w:val="26"/>
          <w:lang w:eastAsia="ja-JP"/>
        </w:rPr>
        <w:t xml:space="preserve">совместно именуемые «Стороны», заключили настоящий </w:t>
      </w:r>
      <w:r>
        <w:rPr>
          <w:rFonts w:eastAsia="MS Mincho"/>
          <w:sz w:val="26"/>
          <w:szCs w:val="26"/>
          <w:lang w:eastAsia="ja-JP"/>
        </w:rPr>
        <w:t>Заказ №</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 к Договору поставки </w:t>
      </w:r>
      <w:r>
        <w:rPr>
          <w:rFonts w:eastAsia="MS Mincho"/>
          <w:sz w:val="26"/>
          <w:szCs w:val="26"/>
          <w:lang w:eastAsia="ja-JP"/>
        </w:rPr>
        <w:t>№</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w:t>
      </w:r>
      <w:r>
        <w:rPr>
          <w:rFonts w:eastAsia="MS Mincho"/>
          <w:sz w:val="26"/>
          <w:szCs w:val="26"/>
          <w:lang w:eastAsia="ja-JP"/>
        </w:rPr>
        <w:t xml:space="preserve"> </w:t>
      </w:r>
      <w:r w:rsidRPr="00F93DCF">
        <w:rPr>
          <w:rFonts w:eastAsia="MS Mincho"/>
          <w:sz w:val="26"/>
          <w:szCs w:val="26"/>
          <w:lang w:eastAsia="ja-JP"/>
        </w:rPr>
        <w:t>(далее – «</w:t>
      </w:r>
      <w:r>
        <w:rPr>
          <w:rFonts w:eastAsia="MS Mincho"/>
          <w:sz w:val="26"/>
          <w:szCs w:val="26"/>
          <w:lang w:eastAsia="ja-JP"/>
        </w:rPr>
        <w:t>Заказ</w:t>
      </w:r>
      <w:r w:rsidRPr="00F93DCF">
        <w:rPr>
          <w:rFonts w:eastAsia="MS Mincho"/>
          <w:sz w:val="26"/>
          <w:szCs w:val="26"/>
          <w:lang w:eastAsia="ja-JP"/>
        </w:rPr>
        <w:t>»)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4F7153" w:rsidRPr="004E0877" w:rsidTr="00B535F2">
        <w:trPr>
          <w:trHeight w:val="405"/>
        </w:trPr>
        <w:tc>
          <w:tcPr>
            <w:tcW w:w="1910" w:type="dxa"/>
            <w:gridSpan w:val="3"/>
            <w:tcBorders>
              <w:top w:val="nil"/>
              <w:left w:val="nil"/>
              <w:bottom w:val="nil"/>
              <w:right w:val="nil"/>
            </w:tcBorders>
          </w:tcPr>
          <w:p w:rsidR="004F7153" w:rsidRPr="004E0877" w:rsidRDefault="004F7153" w:rsidP="00B535F2">
            <w:pPr>
              <w:jc w:val="center"/>
              <w:rPr>
                <w:rFonts w:eastAsia="MS Mincho"/>
                <w:sz w:val="26"/>
                <w:szCs w:val="26"/>
                <w:lang w:eastAsia="ja-JP"/>
              </w:rPr>
            </w:pPr>
          </w:p>
        </w:tc>
        <w:tc>
          <w:tcPr>
            <w:tcW w:w="13095" w:type="dxa"/>
            <w:gridSpan w:val="12"/>
            <w:tcBorders>
              <w:top w:val="nil"/>
              <w:left w:val="nil"/>
              <w:bottom w:val="nil"/>
              <w:right w:val="nil"/>
            </w:tcBorders>
            <w:vAlign w:val="bottom"/>
          </w:tcPr>
          <w:p w:rsidR="004F7153" w:rsidRPr="004E0877" w:rsidRDefault="004F7153" w:rsidP="00B535F2">
            <w:pPr>
              <w:jc w:val="center"/>
              <w:rPr>
                <w:rFonts w:eastAsia="MS Mincho"/>
                <w:b/>
                <w:bCs/>
                <w:sz w:val="20"/>
                <w:szCs w:val="20"/>
              </w:rPr>
            </w:pPr>
            <w:r w:rsidRPr="004E0877">
              <w:rPr>
                <w:rFonts w:eastAsia="MS Mincho"/>
                <w:sz w:val="26"/>
                <w:szCs w:val="26"/>
                <w:lang w:eastAsia="ja-JP"/>
              </w:rPr>
              <w:t>СПЕЦИФИКАЦИЯ</w:t>
            </w:r>
          </w:p>
        </w:tc>
      </w:tr>
      <w:tr w:rsidR="004F7153" w:rsidRPr="004E0877" w:rsidTr="00B535F2">
        <w:trPr>
          <w:trHeight w:val="171"/>
        </w:trPr>
        <w:tc>
          <w:tcPr>
            <w:tcW w:w="553" w:type="dxa"/>
            <w:tcBorders>
              <w:top w:val="nil"/>
              <w:left w:val="nil"/>
              <w:bottom w:val="nil"/>
              <w:right w:val="nil"/>
            </w:tcBorders>
            <w:vAlign w:val="bottom"/>
          </w:tcPr>
          <w:p w:rsidR="004F7153" w:rsidRPr="004E0877" w:rsidRDefault="004F7153" w:rsidP="00B535F2">
            <w:pPr>
              <w:jc w:val="center"/>
              <w:rPr>
                <w:rFonts w:eastAsia="MS Mincho"/>
                <w:b/>
                <w:bCs/>
                <w:sz w:val="20"/>
                <w:szCs w:val="20"/>
              </w:rPr>
            </w:pPr>
          </w:p>
        </w:tc>
        <w:tc>
          <w:tcPr>
            <w:tcW w:w="1127" w:type="dxa"/>
            <w:tcBorders>
              <w:top w:val="nil"/>
              <w:left w:val="nil"/>
              <w:bottom w:val="nil"/>
              <w:right w:val="nil"/>
            </w:tcBorders>
            <w:vAlign w:val="bottom"/>
          </w:tcPr>
          <w:p w:rsidR="004F7153" w:rsidRPr="004E0877" w:rsidRDefault="004F7153" w:rsidP="00B535F2">
            <w:pPr>
              <w:jc w:val="center"/>
              <w:rPr>
                <w:rFonts w:eastAsia="MS Mincho"/>
                <w:b/>
                <w:bCs/>
                <w:sz w:val="20"/>
                <w:szCs w:val="20"/>
              </w:rPr>
            </w:pPr>
          </w:p>
        </w:tc>
        <w:tc>
          <w:tcPr>
            <w:tcW w:w="1701" w:type="dxa"/>
            <w:gridSpan w:val="2"/>
            <w:tcBorders>
              <w:top w:val="nil"/>
              <w:left w:val="nil"/>
              <w:bottom w:val="nil"/>
              <w:right w:val="nil"/>
            </w:tcBorders>
            <w:vAlign w:val="bottom"/>
          </w:tcPr>
          <w:p w:rsidR="004F7153" w:rsidRPr="004E0877" w:rsidRDefault="004F7153" w:rsidP="00B535F2">
            <w:pPr>
              <w:jc w:val="center"/>
              <w:rPr>
                <w:rFonts w:eastAsia="MS Mincho"/>
                <w:b/>
                <w:bCs/>
                <w:sz w:val="20"/>
                <w:szCs w:val="20"/>
              </w:rPr>
            </w:pPr>
          </w:p>
        </w:tc>
        <w:tc>
          <w:tcPr>
            <w:tcW w:w="1559" w:type="dxa"/>
            <w:tcBorders>
              <w:top w:val="nil"/>
              <w:left w:val="nil"/>
              <w:bottom w:val="nil"/>
              <w:right w:val="nil"/>
            </w:tcBorders>
            <w:vAlign w:val="bottom"/>
          </w:tcPr>
          <w:p w:rsidR="004F7153" w:rsidRPr="004E0877" w:rsidRDefault="004F7153" w:rsidP="00B535F2">
            <w:pPr>
              <w:jc w:val="center"/>
              <w:rPr>
                <w:rFonts w:eastAsia="MS Mincho"/>
                <w:b/>
                <w:bCs/>
                <w:sz w:val="20"/>
                <w:szCs w:val="20"/>
              </w:rPr>
            </w:pPr>
          </w:p>
        </w:tc>
        <w:tc>
          <w:tcPr>
            <w:tcW w:w="1276" w:type="dxa"/>
            <w:tcBorders>
              <w:top w:val="nil"/>
              <w:left w:val="nil"/>
              <w:bottom w:val="nil"/>
              <w:right w:val="nil"/>
            </w:tcBorders>
            <w:vAlign w:val="bottom"/>
          </w:tcPr>
          <w:p w:rsidR="004F7153" w:rsidRPr="004E0877" w:rsidRDefault="004F7153" w:rsidP="00B535F2">
            <w:pPr>
              <w:jc w:val="center"/>
              <w:rPr>
                <w:rFonts w:eastAsia="MS Mincho"/>
                <w:b/>
                <w:bCs/>
                <w:sz w:val="20"/>
                <w:szCs w:val="20"/>
              </w:rPr>
            </w:pPr>
          </w:p>
        </w:tc>
        <w:tc>
          <w:tcPr>
            <w:tcW w:w="1418" w:type="dxa"/>
            <w:tcBorders>
              <w:top w:val="nil"/>
              <w:left w:val="nil"/>
              <w:bottom w:val="nil"/>
              <w:right w:val="nil"/>
            </w:tcBorders>
            <w:vAlign w:val="bottom"/>
          </w:tcPr>
          <w:p w:rsidR="004F7153" w:rsidRPr="004E0877" w:rsidRDefault="004F7153" w:rsidP="00B535F2">
            <w:pPr>
              <w:jc w:val="center"/>
              <w:rPr>
                <w:rFonts w:eastAsia="MS Mincho"/>
                <w:b/>
                <w:bCs/>
                <w:sz w:val="20"/>
                <w:szCs w:val="20"/>
              </w:rPr>
            </w:pPr>
          </w:p>
        </w:tc>
        <w:tc>
          <w:tcPr>
            <w:tcW w:w="1275" w:type="dxa"/>
            <w:gridSpan w:val="3"/>
            <w:tcBorders>
              <w:top w:val="nil"/>
              <w:left w:val="nil"/>
              <w:bottom w:val="nil"/>
              <w:right w:val="nil"/>
            </w:tcBorders>
          </w:tcPr>
          <w:p w:rsidR="004F7153" w:rsidRPr="004E0877" w:rsidRDefault="004F7153" w:rsidP="00B535F2">
            <w:pPr>
              <w:jc w:val="center"/>
              <w:rPr>
                <w:rFonts w:eastAsia="MS Mincho"/>
                <w:b/>
                <w:bCs/>
                <w:sz w:val="20"/>
                <w:szCs w:val="20"/>
              </w:rPr>
            </w:pPr>
          </w:p>
        </w:tc>
        <w:tc>
          <w:tcPr>
            <w:tcW w:w="1560" w:type="dxa"/>
            <w:gridSpan w:val="2"/>
            <w:tcBorders>
              <w:top w:val="nil"/>
              <w:left w:val="nil"/>
              <w:bottom w:val="nil"/>
              <w:right w:val="nil"/>
            </w:tcBorders>
            <w:vAlign w:val="bottom"/>
          </w:tcPr>
          <w:p w:rsidR="004F7153" w:rsidRPr="004E0877" w:rsidRDefault="004F7153" w:rsidP="00B535F2">
            <w:pPr>
              <w:jc w:val="center"/>
              <w:rPr>
                <w:rFonts w:eastAsia="MS Mincho"/>
                <w:b/>
                <w:bCs/>
                <w:sz w:val="20"/>
                <w:szCs w:val="20"/>
              </w:rPr>
            </w:pPr>
          </w:p>
        </w:tc>
        <w:tc>
          <w:tcPr>
            <w:tcW w:w="1559" w:type="dxa"/>
            <w:tcBorders>
              <w:top w:val="nil"/>
              <w:left w:val="nil"/>
              <w:bottom w:val="nil"/>
              <w:right w:val="nil"/>
            </w:tcBorders>
            <w:vAlign w:val="bottom"/>
          </w:tcPr>
          <w:p w:rsidR="004F7153" w:rsidRPr="004E0877" w:rsidRDefault="004F7153" w:rsidP="00B535F2">
            <w:pPr>
              <w:jc w:val="center"/>
              <w:rPr>
                <w:rFonts w:eastAsia="MS Mincho"/>
                <w:b/>
                <w:bCs/>
                <w:sz w:val="20"/>
                <w:szCs w:val="20"/>
              </w:rPr>
            </w:pPr>
          </w:p>
        </w:tc>
        <w:tc>
          <w:tcPr>
            <w:tcW w:w="1417" w:type="dxa"/>
            <w:tcBorders>
              <w:top w:val="nil"/>
              <w:left w:val="nil"/>
              <w:bottom w:val="nil"/>
              <w:right w:val="nil"/>
            </w:tcBorders>
            <w:vAlign w:val="bottom"/>
          </w:tcPr>
          <w:p w:rsidR="004F7153" w:rsidRPr="004E0877" w:rsidRDefault="004F7153" w:rsidP="00B535F2">
            <w:pPr>
              <w:jc w:val="center"/>
              <w:rPr>
                <w:rFonts w:eastAsia="MS Mincho"/>
                <w:b/>
                <w:bCs/>
                <w:sz w:val="20"/>
                <w:szCs w:val="20"/>
              </w:rPr>
            </w:pPr>
          </w:p>
        </w:tc>
        <w:tc>
          <w:tcPr>
            <w:tcW w:w="1560" w:type="dxa"/>
            <w:tcBorders>
              <w:top w:val="nil"/>
              <w:left w:val="nil"/>
              <w:bottom w:val="nil"/>
              <w:right w:val="nil"/>
            </w:tcBorders>
            <w:vAlign w:val="bottom"/>
          </w:tcPr>
          <w:p w:rsidR="004F7153" w:rsidRPr="004E0877" w:rsidRDefault="004F7153" w:rsidP="00B535F2">
            <w:pPr>
              <w:jc w:val="center"/>
              <w:rPr>
                <w:rFonts w:eastAsia="MS Mincho"/>
                <w:b/>
                <w:bCs/>
                <w:sz w:val="20"/>
                <w:szCs w:val="20"/>
              </w:rPr>
            </w:pPr>
          </w:p>
        </w:tc>
      </w:tr>
      <w:tr w:rsidR="004F7153" w:rsidRPr="004E0877" w:rsidTr="00B535F2">
        <w:trPr>
          <w:trHeight w:val="2994"/>
        </w:trPr>
        <w:tc>
          <w:tcPr>
            <w:tcW w:w="553" w:type="dxa"/>
            <w:tcBorders>
              <w:top w:val="single" w:sz="8" w:space="0" w:color="auto"/>
              <w:left w:val="single" w:sz="8" w:space="0" w:color="auto"/>
              <w:bottom w:val="nil"/>
              <w:right w:val="nil"/>
            </w:tcBorders>
            <w:vAlign w:val="center"/>
          </w:tcPr>
          <w:p w:rsidR="004F7153" w:rsidRPr="004E0877" w:rsidRDefault="004F7153" w:rsidP="00B535F2">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4F7153" w:rsidRPr="004E0877" w:rsidRDefault="004F7153" w:rsidP="00B535F2">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4F7153" w:rsidRPr="004E0877" w:rsidRDefault="004F7153" w:rsidP="00B535F2">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4F7153" w:rsidRPr="004E0877" w:rsidRDefault="004F7153" w:rsidP="00B535F2">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4F7153" w:rsidRPr="004E0877" w:rsidRDefault="004F7153" w:rsidP="00B535F2">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4F7153" w:rsidRPr="004E0877" w:rsidRDefault="004F7153" w:rsidP="00B535F2">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4F7153" w:rsidRDefault="004F7153" w:rsidP="00B535F2">
            <w:pPr>
              <w:jc w:val="center"/>
              <w:rPr>
                <w:rFonts w:eastAsia="MS Mincho"/>
                <w:b/>
                <w:bCs/>
                <w:sz w:val="20"/>
                <w:szCs w:val="20"/>
              </w:rPr>
            </w:pPr>
          </w:p>
          <w:p w:rsidR="004F7153" w:rsidRDefault="004F7153" w:rsidP="00B535F2">
            <w:pPr>
              <w:jc w:val="center"/>
              <w:rPr>
                <w:rFonts w:eastAsia="MS Mincho"/>
                <w:b/>
                <w:bCs/>
                <w:sz w:val="20"/>
                <w:szCs w:val="20"/>
              </w:rPr>
            </w:pPr>
          </w:p>
          <w:p w:rsidR="004F7153" w:rsidRDefault="004F7153" w:rsidP="00B535F2">
            <w:pPr>
              <w:jc w:val="center"/>
              <w:rPr>
                <w:rFonts w:eastAsia="MS Mincho"/>
                <w:b/>
                <w:bCs/>
                <w:sz w:val="20"/>
                <w:szCs w:val="20"/>
              </w:rPr>
            </w:pPr>
          </w:p>
          <w:p w:rsidR="004F7153" w:rsidRDefault="004F7153" w:rsidP="00B535F2">
            <w:pPr>
              <w:jc w:val="center"/>
              <w:rPr>
                <w:rFonts w:eastAsia="MS Mincho"/>
                <w:b/>
                <w:bCs/>
                <w:sz w:val="20"/>
                <w:szCs w:val="20"/>
              </w:rPr>
            </w:pPr>
          </w:p>
          <w:p w:rsidR="004F7153" w:rsidRDefault="004F7153" w:rsidP="00B535F2">
            <w:pPr>
              <w:jc w:val="center"/>
              <w:rPr>
                <w:rFonts w:eastAsia="MS Mincho"/>
                <w:b/>
                <w:bCs/>
                <w:sz w:val="20"/>
                <w:szCs w:val="20"/>
              </w:rPr>
            </w:pPr>
          </w:p>
          <w:p w:rsidR="004F7153" w:rsidRPr="004E0877" w:rsidRDefault="004F7153" w:rsidP="00B535F2">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4F7153" w:rsidRPr="004E0877" w:rsidRDefault="004F7153" w:rsidP="00B535F2">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4F7153" w:rsidRPr="004E0877" w:rsidRDefault="004F7153" w:rsidP="00B535F2">
            <w:pPr>
              <w:jc w:val="center"/>
              <w:rPr>
                <w:rFonts w:eastAsia="MS Mincho"/>
                <w:b/>
                <w:bCs/>
                <w:sz w:val="20"/>
                <w:szCs w:val="20"/>
              </w:rPr>
            </w:pPr>
            <w:r>
              <w:rPr>
                <w:rFonts w:eastAsia="MS Mincho"/>
                <w:b/>
                <w:bCs/>
                <w:sz w:val="20"/>
                <w:szCs w:val="20"/>
              </w:rPr>
              <w:t xml:space="preserve">Стоимость Товара без учёта НДС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4F7153" w:rsidRPr="004E0877" w:rsidRDefault="004F7153" w:rsidP="00B535F2">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НДС</w:t>
            </w:r>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4F7153" w:rsidRPr="004E0877" w:rsidRDefault="004F7153" w:rsidP="00B535F2">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4F7153" w:rsidRPr="004E0877" w:rsidTr="00B535F2">
        <w:trPr>
          <w:trHeight w:val="345"/>
        </w:trPr>
        <w:tc>
          <w:tcPr>
            <w:tcW w:w="15005" w:type="dxa"/>
            <w:gridSpan w:val="15"/>
            <w:tcBorders>
              <w:top w:val="single" w:sz="8" w:space="0" w:color="auto"/>
              <w:left w:val="single" w:sz="8" w:space="0" w:color="auto"/>
              <w:bottom w:val="nil"/>
              <w:right w:val="nil"/>
            </w:tcBorders>
          </w:tcPr>
          <w:p w:rsidR="004F7153" w:rsidRPr="004E0877" w:rsidRDefault="004F7153" w:rsidP="00B535F2">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Pr>
                <w:rFonts w:eastAsia="MS Mincho"/>
                <w:i/>
                <w:iCs/>
                <w:sz w:val="20"/>
                <w:szCs w:val="20"/>
              </w:rPr>
              <w:t xml:space="preserve"> 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r>
      <w:tr w:rsidR="004F7153" w:rsidRPr="004E0877" w:rsidTr="00B535F2">
        <w:trPr>
          <w:trHeight w:val="330"/>
        </w:trPr>
        <w:tc>
          <w:tcPr>
            <w:tcW w:w="553" w:type="dxa"/>
            <w:tcBorders>
              <w:top w:val="nil"/>
              <w:left w:val="single" w:sz="8" w:space="0" w:color="auto"/>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4F7153" w:rsidRPr="004E0877" w:rsidRDefault="004F7153" w:rsidP="00B535F2">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4F7153" w:rsidRPr="004E0877" w:rsidRDefault="004F7153" w:rsidP="00B535F2">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r>
      <w:tr w:rsidR="004F7153" w:rsidRPr="004E0877" w:rsidTr="00B535F2">
        <w:trPr>
          <w:trHeight w:val="330"/>
        </w:trPr>
        <w:tc>
          <w:tcPr>
            <w:tcW w:w="553" w:type="dxa"/>
            <w:tcBorders>
              <w:top w:val="nil"/>
              <w:left w:val="single" w:sz="8" w:space="0" w:color="auto"/>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4F7153" w:rsidRPr="004E0877" w:rsidRDefault="004F7153" w:rsidP="00B535F2">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4F7153" w:rsidRPr="004E0877" w:rsidRDefault="004F7153" w:rsidP="00B535F2">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4F7153" w:rsidRPr="004E0877" w:rsidRDefault="004F7153" w:rsidP="00B535F2">
            <w:pPr>
              <w:rPr>
                <w:rFonts w:eastAsia="MS Mincho"/>
                <w:sz w:val="20"/>
                <w:szCs w:val="20"/>
              </w:rPr>
            </w:pPr>
            <w:r w:rsidRPr="004E0877">
              <w:rPr>
                <w:rFonts w:eastAsia="MS Mincho"/>
                <w:sz w:val="20"/>
                <w:szCs w:val="20"/>
              </w:rPr>
              <w:t> </w:t>
            </w:r>
          </w:p>
        </w:tc>
      </w:tr>
      <w:tr w:rsidR="004F7153" w:rsidRPr="004E0877" w:rsidTr="00B535F2">
        <w:trPr>
          <w:trHeight w:val="402"/>
        </w:trPr>
        <w:tc>
          <w:tcPr>
            <w:tcW w:w="553" w:type="dxa"/>
            <w:tcBorders>
              <w:top w:val="nil"/>
              <w:left w:val="nil"/>
              <w:bottom w:val="nil"/>
              <w:right w:val="nil"/>
            </w:tcBorders>
            <w:vAlign w:val="bottom"/>
          </w:tcPr>
          <w:p w:rsidR="004F7153" w:rsidRPr="004E0877" w:rsidRDefault="004F7153" w:rsidP="00B535F2">
            <w:pPr>
              <w:rPr>
                <w:rFonts w:eastAsia="MS Mincho"/>
                <w:sz w:val="20"/>
                <w:szCs w:val="20"/>
              </w:rPr>
            </w:pPr>
          </w:p>
        </w:tc>
        <w:tc>
          <w:tcPr>
            <w:tcW w:w="1127" w:type="dxa"/>
            <w:tcBorders>
              <w:top w:val="nil"/>
              <w:left w:val="nil"/>
              <w:bottom w:val="nil"/>
              <w:right w:val="nil"/>
            </w:tcBorders>
            <w:vAlign w:val="bottom"/>
          </w:tcPr>
          <w:p w:rsidR="004F7153" w:rsidRPr="004E0877" w:rsidRDefault="004F7153" w:rsidP="00B535F2">
            <w:pPr>
              <w:rPr>
                <w:rFonts w:eastAsia="MS Mincho"/>
                <w:sz w:val="20"/>
                <w:szCs w:val="20"/>
              </w:rPr>
            </w:pPr>
          </w:p>
        </w:tc>
        <w:tc>
          <w:tcPr>
            <w:tcW w:w="1701" w:type="dxa"/>
            <w:gridSpan w:val="2"/>
            <w:tcBorders>
              <w:top w:val="nil"/>
              <w:left w:val="nil"/>
              <w:bottom w:val="nil"/>
              <w:right w:val="nil"/>
            </w:tcBorders>
            <w:vAlign w:val="bottom"/>
          </w:tcPr>
          <w:p w:rsidR="004F7153" w:rsidRPr="004E0877" w:rsidRDefault="004F7153" w:rsidP="00B535F2">
            <w:pPr>
              <w:rPr>
                <w:rFonts w:eastAsia="MS Mincho"/>
                <w:sz w:val="20"/>
                <w:szCs w:val="20"/>
              </w:rPr>
            </w:pPr>
          </w:p>
        </w:tc>
        <w:tc>
          <w:tcPr>
            <w:tcW w:w="1559" w:type="dxa"/>
            <w:tcBorders>
              <w:top w:val="nil"/>
              <w:left w:val="nil"/>
              <w:bottom w:val="nil"/>
              <w:right w:val="nil"/>
            </w:tcBorders>
            <w:vAlign w:val="bottom"/>
          </w:tcPr>
          <w:p w:rsidR="004F7153" w:rsidRPr="004E0877" w:rsidRDefault="004F7153" w:rsidP="00B535F2">
            <w:pPr>
              <w:rPr>
                <w:rFonts w:eastAsia="MS Mincho"/>
                <w:sz w:val="20"/>
                <w:szCs w:val="20"/>
              </w:rPr>
            </w:pPr>
          </w:p>
        </w:tc>
        <w:tc>
          <w:tcPr>
            <w:tcW w:w="1276" w:type="dxa"/>
            <w:tcBorders>
              <w:top w:val="nil"/>
              <w:left w:val="nil"/>
              <w:bottom w:val="nil"/>
              <w:right w:val="nil"/>
            </w:tcBorders>
            <w:vAlign w:val="bottom"/>
          </w:tcPr>
          <w:p w:rsidR="004F7153" w:rsidRPr="004E0877" w:rsidRDefault="004F7153" w:rsidP="00B535F2">
            <w:pPr>
              <w:rPr>
                <w:rFonts w:eastAsia="MS Mincho"/>
                <w:sz w:val="20"/>
                <w:szCs w:val="20"/>
              </w:rPr>
            </w:pPr>
          </w:p>
        </w:tc>
        <w:tc>
          <w:tcPr>
            <w:tcW w:w="1418" w:type="dxa"/>
            <w:tcBorders>
              <w:top w:val="nil"/>
              <w:left w:val="nil"/>
              <w:bottom w:val="nil"/>
              <w:right w:val="nil"/>
            </w:tcBorders>
            <w:vAlign w:val="bottom"/>
          </w:tcPr>
          <w:p w:rsidR="004F7153" w:rsidRPr="004E0877" w:rsidRDefault="004F7153" w:rsidP="00B535F2">
            <w:pPr>
              <w:rPr>
                <w:rFonts w:eastAsia="MS Mincho"/>
                <w:sz w:val="20"/>
                <w:szCs w:val="20"/>
              </w:rPr>
            </w:pPr>
          </w:p>
        </w:tc>
        <w:tc>
          <w:tcPr>
            <w:tcW w:w="1134" w:type="dxa"/>
            <w:gridSpan w:val="2"/>
            <w:tcBorders>
              <w:top w:val="nil"/>
              <w:left w:val="nil"/>
              <w:bottom w:val="nil"/>
              <w:right w:val="nil"/>
            </w:tcBorders>
          </w:tcPr>
          <w:p w:rsidR="004F7153" w:rsidRPr="004E0877" w:rsidRDefault="004F7153" w:rsidP="00B535F2">
            <w:pPr>
              <w:rPr>
                <w:rFonts w:eastAsia="MS Mincho"/>
                <w:sz w:val="20"/>
                <w:szCs w:val="20"/>
              </w:rPr>
            </w:pPr>
          </w:p>
        </w:tc>
        <w:tc>
          <w:tcPr>
            <w:tcW w:w="425" w:type="dxa"/>
            <w:gridSpan w:val="2"/>
            <w:tcBorders>
              <w:top w:val="single" w:sz="4" w:space="0" w:color="auto"/>
              <w:left w:val="nil"/>
              <w:bottom w:val="nil"/>
              <w:right w:val="nil"/>
            </w:tcBorders>
            <w:vAlign w:val="bottom"/>
          </w:tcPr>
          <w:p w:rsidR="004F7153" w:rsidRPr="004E0877" w:rsidRDefault="004F7153" w:rsidP="00B535F2">
            <w:pPr>
              <w:rPr>
                <w:rFonts w:eastAsia="MS Mincho"/>
                <w:sz w:val="20"/>
                <w:szCs w:val="20"/>
              </w:rPr>
            </w:pPr>
          </w:p>
        </w:tc>
        <w:tc>
          <w:tcPr>
            <w:tcW w:w="2835" w:type="dxa"/>
            <w:gridSpan w:val="2"/>
            <w:tcBorders>
              <w:top w:val="nil"/>
              <w:left w:val="nil"/>
              <w:bottom w:val="nil"/>
              <w:right w:val="nil"/>
            </w:tcBorders>
          </w:tcPr>
          <w:p w:rsidR="004F7153" w:rsidRPr="004E0877" w:rsidRDefault="004F7153" w:rsidP="00B535F2">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4F7153" w:rsidRPr="004E0877" w:rsidRDefault="004F7153" w:rsidP="00B535F2">
            <w:pPr>
              <w:jc w:val="center"/>
              <w:rPr>
                <w:rFonts w:eastAsia="MS Mincho"/>
                <w:b/>
                <w:bCs/>
                <w:sz w:val="20"/>
                <w:szCs w:val="20"/>
              </w:rPr>
            </w:pPr>
            <w:r w:rsidRPr="004E0877">
              <w:rPr>
                <w:rFonts w:eastAsia="MS Mincho"/>
                <w:b/>
                <w:bCs/>
                <w:sz w:val="20"/>
                <w:szCs w:val="20"/>
              </w:rPr>
              <w:t> </w:t>
            </w:r>
          </w:p>
          <w:p w:rsidR="004F7153" w:rsidRPr="004E0877" w:rsidRDefault="004F7153" w:rsidP="00B535F2">
            <w:pPr>
              <w:jc w:val="center"/>
              <w:rPr>
                <w:rFonts w:eastAsia="MS Mincho"/>
                <w:b/>
                <w:bCs/>
                <w:sz w:val="20"/>
                <w:szCs w:val="20"/>
              </w:rPr>
            </w:pPr>
            <w:r w:rsidRPr="004E0877">
              <w:rPr>
                <w:rFonts w:eastAsia="MS Mincho"/>
                <w:b/>
                <w:bCs/>
                <w:sz w:val="20"/>
                <w:szCs w:val="20"/>
              </w:rPr>
              <w:t> </w:t>
            </w:r>
          </w:p>
        </w:tc>
      </w:tr>
      <w:tr w:rsidR="004F7153" w:rsidRPr="004E0877" w:rsidTr="00B535F2">
        <w:trPr>
          <w:trHeight w:val="357"/>
        </w:trPr>
        <w:tc>
          <w:tcPr>
            <w:tcW w:w="553" w:type="dxa"/>
            <w:tcBorders>
              <w:top w:val="nil"/>
              <w:left w:val="nil"/>
              <w:bottom w:val="nil"/>
              <w:right w:val="nil"/>
            </w:tcBorders>
            <w:vAlign w:val="bottom"/>
          </w:tcPr>
          <w:p w:rsidR="004F7153" w:rsidRPr="004E0877" w:rsidRDefault="004F7153" w:rsidP="00B535F2">
            <w:pPr>
              <w:rPr>
                <w:rFonts w:eastAsia="MS Mincho"/>
                <w:sz w:val="20"/>
                <w:szCs w:val="20"/>
              </w:rPr>
            </w:pPr>
          </w:p>
        </w:tc>
        <w:tc>
          <w:tcPr>
            <w:tcW w:w="1127" w:type="dxa"/>
            <w:tcBorders>
              <w:top w:val="nil"/>
              <w:left w:val="nil"/>
              <w:bottom w:val="nil"/>
              <w:right w:val="nil"/>
            </w:tcBorders>
            <w:vAlign w:val="bottom"/>
          </w:tcPr>
          <w:p w:rsidR="004F7153" w:rsidRPr="004E0877" w:rsidRDefault="004F7153" w:rsidP="00B535F2">
            <w:pPr>
              <w:rPr>
                <w:rFonts w:eastAsia="MS Mincho"/>
                <w:sz w:val="20"/>
                <w:szCs w:val="20"/>
              </w:rPr>
            </w:pPr>
          </w:p>
        </w:tc>
        <w:tc>
          <w:tcPr>
            <w:tcW w:w="1701" w:type="dxa"/>
            <w:gridSpan w:val="2"/>
            <w:tcBorders>
              <w:top w:val="nil"/>
              <w:left w:val="nil"/>
              <w:bottom w:val="nil"/>
              <w:right w:val="nil"/>
            </w:tcBorders>
            <w:vAlign w:val="bottom"/>
          </w:tcPr>
          <w:p w:rsidR="004F7153" w:rsidRPr="004E0877" w:rsidRDefault="004F7153" w:rsidP="00B535F2">
            <w:pPr>
              <w:rPr>
                <w:rFonts w:eastAsia="MS Mincho"/>
                <w:sz w:val="20"/>
                <w:szCs w:val="20"/>
              </w:rPr>
            </w:pPr>
          </w:p>
        </w:tc>
        <w:tc>
          <w:tcPr>
            <w:tcW w:w="1559" w:type="dxa"/>
            <w:tcBorders>
              <w:top w:val="nil"/>
              <w:left w:val="nil"/>
              <w:bottom w:val="nil"/>
              <w:right w:val="nil"/>
            </w:tcBorders>
            <w:vAlign w:val="bottom"/>
          </w:tcPr>
          <w:p w:rsidR="004F7153" w:rsidRPr="004E0877" w:rsidRDefault="004F7153" w:rsidP="00B535F2">
            <w:pPr>
              <w:rPr>
                <w:rFonts w:eastAsia="MS Mincho"/>
                <w:sz w:val="20"/>
                <w:szCs w:val="20"/>
              </w:rPr>
            </w:pPr>
          </w:p>
        </w:tc>
        <w:tc>
          <w:tcPr>
            <w:tcW w:w="1276" w:type="dxa"/>
            <w:tcBorders>
              <w:top w:val="nil"/>
              <w:left w:val="nil"/>
              <w:bottom w:val="nil"/>
              <w:right w:val="nil"/>
            </w:tcBorders>
            <w:vAlign w:val="bottom"/>
          </w:tcPr>
          <w:p w:rsidR="004F7153" w:rsidRPr="004E0877" w:rsidRDefault="004F7153" w:rsidP="00B535F2">
            <w:pPr>
              <w:rPr>
                <w:rFonts w:eastAsia="MS Mincho"/>
                <w:sz w:val="20"/>
                <w:szCs w:val="20"/>
              </w:rPr>
            </w:pPr>
          </w:p>
        </w:tc>
        <w:tc>
          <w:tcPr>
            <w:tcW w:w="2032" w:type="dxa"/>
            <w:gridSpan w:val="2"/>
            <w:tcBorders>
              <w:top w:val="nil"/>
              <w:left w:val="nil"/>
              <w:bottom w:val="nil"/>
              <w:right w:val="nil"/>
            </w:tcBorders>
          </w:tcPr>
          <w:p w:rsidR="004F7153" w:rsidRPr="004E0877" w:rsidRDefault="004F7153" w:rsidP="00B535F2">
            <w:pPr>
              <w:jc w:val="right"/>
              <w:rPr>
                <w:rFonts w:eastAsia="MS Mincho"/>
                <w:b/>
                <w:bCs/>
                <w:color w:val="000000"/>
                <w:sz w:val="20"/>
                <w:szCs w:val="20"/>
              </w:rPr>
            </w:pPr>
          </w:p>
        </w:tc>
        <w:tc>
          <w:tcPr>
            <w:tcW w:w="3780" w:type="dxa"/>
            <w:gridSpan w:val="5"/>
            <w:tcBorders>
              <w:top w:val="nil"/>
              <w:left w:val="nil"/>
              <w:bottom w:val="nil"/>
              <w:right w:val="nil"/>
            </w:tcBorders>
          </w:tcPr>
          <w:p w:rsidR="004F7153" w:rsidRPr="004E0877" w:rsidRDefault="004F7153" w:rsidP="00B535F2">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4F7153" w:rsidRPr="004E0877" w:rsidRDefault="004F7153" w:rsidP="00B535F2">
            <w:pPr>
              <w:jc w:val="center"/>
              <w:rPr>
                <w:rFonts w:eastAsia="MS Mincho"/>
                <w:b/>
                <w:bCs/>
                <w:sz w:val="20"/>
                <w:szCs w:val="20"/>
              </w:rPr>
            </w:pPr>
            <w:r w:rsidRPr="004E0877">
              <w:rPr>
                <w:rFonts w:eastAsia="MS Mincho"/>
                <w:b/>
                <w:bCs/>
                <w:sz w:val="20"/>
                <w:szCs w:val="20"/>
              </w:rPr>
              <w:t> </w:t>
            </w:r>
          </w:p>
          <w:p w:rsidR="004F7153" w:rsidRPr="004E0877" w:rsidRDefault="004F7153" w:rsidP="00B535F2">
            <w:pPr>
              <w:jc w:val="center"/>
              <w:rPr>
                <w:rFonts w:eastAsia="MS Mincho"/>
                <w:b/>
                <w:bCs/>
                <w:sz w:val="20"/>
                <w:szCs w:val="20"/>
              </w:rPr>
            </w:pPr>
            <w:r w:rsidRPr="004E0877">
              <w:rPr>
                <w:rFonts w:eastAsia="MS Mincho"/>
                <w:b/>
                <w:bCs/>
                <w:sz w:val="20"/>
                <w:szCs w:val="20"/>
              </w:rPr>
              <w:t> </w:t>
            </w:r>
          </w:p>
        </w:tc>
      </w:tr>
      <w:tr w:rsidR="004F7153" w:rsidRPr="004E0877" w:rsidTr="00B535F2">
        <w:trPr>
          <w:trHeight w:val="474"/>
        </w:trPr>
        <w:tc>
          <w:tcPr>
            <w:tcW w:w="553" w:type="dxa"/>
            <w:tcBorders>
              <w:top w:val="nil"/>
              <w:left w:val="nil"/>
              <w:bottom w:val="nil"/>
              <w:right w:val="nil"/>
            </w:tcBorders>
            <w:vAlign w:val="bottom"/>
          </w:tcPr>
          <w:p w:rsidR="004F7153" w:rsidRPr="004E0877" w:rsidRDefault="004F7153" w:rsidP="00B535F2">
            <w:pPr>
              <w:rPr>
                <w:rFonts w:eastAsia="MS Mincho"/>
                <w:sz w:val="20"/>
                <w:szCs w:val="20"/>
              </w:rPr>
            </w:pPr>
          </w:p>
        </w:tc>
        <w:tc>
          <w:tcPr>
            <w:tcW w:w="1127" w:type="dxa"/>
            <w:tcBorders>
              <w:top w:val="nil"/>
              <w:left w:val="nil"/>
              <w:bottom w:val="nil"/>
              <w:right w:val="nil"/>
            </w:tcBorders>
            <w:vAlign w:val="bottom"/>
          </w:tcPr>
          <w:p w:rsidR="004F7153" w:rsidRPr="004E0877" w:rsidRDefault="004F7153" w:rsidP="00B535F2">
            <w:pPr>
              <w:rPr>
                <w:rFonts w:eastAsia="MS Mincho"/>
                <w:sz w:val="20"/>
                <w:szCs w:val="20"/>
              </w:rPr>
            </w:pPr>
          </w:p>
        </w:tc>
        <w:tc>
          <w:tcPr>
            <w:tcW w:w="1701" w:type="dxa"/>
            <w:gridSpan w:val="2"/>
            <w:tcBorders>
              <w:top w:val="nil"/>
              <w:left w:val="nil"/>
              <w:bottom w:val="nil"/>
              <w:right w:val="nil"/>
            </w:tcBorders>
            <w:vAlign w:val="bottom"/>
          </w:tcPr>
          <w:p w:rsidR="004F7153" w:rsidRPr="004E0877" w:rsidRDefault="004F7153" w:rsidP="00B535F2">
            <w:pPr>
              <w:rPr>
                <w:rFonts w:eastAsia="MS Mincho"/>
                <w:sz w:val="20"/>
                <w:szCs w:val="20"/>
              </w:rPr>
            </w:pPr>
          </w:p>
        </w:tc>
        <w:tc>
          <w:tcPr>
            <w:tcW w:w="1559" w:type="dxa"/>
            <w:tcBorders>
              <w:top w:val="nil"/>
              <w:left w:val="nil"/>
              <w:bottom w:val="nil"/>
              <w:right w:val="nil"/>
            </w:tcBorders>
            <w:vAlign w:val="bottom"/>
          </w:tcPr>
          <w:p w:rsidR="004F7153" w:rsidRPr="004E0877" w:rsidRDefault="004F7153" w:rsidP="00B535F2">
            <w:pPr>
              <w:rPr>
                <w:rFonts w:eastAsia="MS Mincho"/>
                <w:sz w:val="20"/>
                <w:szCs w:val="20"/>
              </w:rPr>
            </w:pPr>
          </w:p>
        </w:tc>
        <w:tc>
          <w:tcPr>
            <w:tcW w:w="1276" w:type="dxa"/>
            <w:tcBorders>
              <w:top w:val="nil"/>
              <w:left w:val="nil"/>
              <w:bottom w:val="nil"/>
              <w:right w:val="nil"/>
            </w:tcBorders>
            <w:vAlign w:val="bottom"/>
          </w:tcPr>
          <w:p w:rsidR="004F7153" w:rsidRPr="004E0877" w:rsidRDefault="004F7153" w:rsidP="00B535F2">
            <w:pPr>
              <w:rPr>
                <w:rFonts w:eastAsia="MS Mincho"/>
                <w:sz w:val="20"/>
                <w:szCs w:val="20"/>
              </w:rPr>
            </w:pPr>
          </w:p>
        </w:tc>
        <w:tc>
          <w:tcPr>
            <w:tcW w:w="2032" w:type="dxa"/>
            <w:gridSpan w:val="2"/>
            <w:tcBorders>
              <w:top w:val="nil"/>
              <w:left w:val="nil"/>
              <w:bottom w:val="nil"/>
              <w:right w:val="nil"/>
            </w:tcBorders>
          </w:tcPr>
          <w:p w:rsidR="004F7153" w:rsidRPr="004E0877" w:rsidRDefault="004F7153" w:rsidP="00B535F2">
            <w:pPr>
              <w:jc w:val="right"/>
              <w:rPr>
                <w:rFonts w:eastAsia="MS Mincho"/>
                <w:b/>
                <w:bCs/>
                <w:color w:val="000000"/>
                <w:sz w:val="20"/>
                <w:szCs w:val="20"/>
              </w:rPr>
            </w:pPr>
          </w:p>
        </w:tc>
        <w:tc>
          <w:tcPr>
            <w:tcW w:w="3780" w:type="dxa"/>
            <w:gridSpan w:val="5"/>
            <w:tcBorders>
              <w:top w:val="nil"/>
              <w:left w:val="nil"/>
              <w:bottom w:val="nil"/>
              <w:right w:val="nil"/>
            </w:tcBorders>
          </w:tcPr>
          <w:p w:rsidR="004F7153" w:rsidRPr="004E0877" w:rsidRDefault="004F7153" w:rsidP="00B535F2">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4F7153" w:rsidRPr="004E0877" w:rsidRDefault="004F7153" w:rsidP="00B535F2">
            <w:pPr>
              <w:jc w:val="center"/>
              <w:rPr>
                <w:rFonts w:eastAsia="MS Mincho"/>
                <w:b/>
                <w:bCs/>
                <w:sz w:val="20"/>
                <w:szCs w:val="20"/>
              </w:rPr>
            </w:pPr>
          </w:p>
        </w:tc>
      </w:tr>
    </w:tbl>
    <w:p w:rsidR="004F7153" w:rsidRPr="004E0877" w:rsidRDefault="004F7153" w:rsidP="004F7153">
      <w:pPr>
        <w:rPr>
          <w:rFonts w:eastAsia="MS Mincho"/>
          <w:sz w:val="26"/>
          <w:szCs w:val="26"/>
          <w:lang w:eastAsia="ja-JP"/>
        </w:rPr>
        <w:sectPr w:rsidR="004F7153" w:rsidRPr="004E0877" w:rsidSect="00B535F2">
          <w:pgSz w:w="16838" w:h="11906" w:orient="landscape"/>
          <w:pgMar w:top="1701" w:right="1134" w:bottom="850" w:left="1134" w:header="708" w:footer="708" w:gutter="0"/>
          <w:cols w:space="708"/>
          <w:titlePg/>
          <w:docGrid w:linePitch="360"/>
        </w:sectPr>
      </w:pPr>
    </w:p>
    <w:p w:rsidR="004F7153" w:rsidRPr="004E0877" w:rsidRDefault="004F7153" w:rsidP="004F7153">
      <w:pPr>
        <w:jc w:val="center"/>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p>
    <w:p w:rsidR="004F7153" w:rsidRPr="004E0877" w:rsidRDefault="004F7153" w:rsidP="004F7153">
      <w:pPr>
        <w:jc w:val="center"/>
        <w:rPr>
          <w:rFonts w:eastAsia="MS Mincho"/>
          <w:sz w:val="26"/>
          <w:szCs w:val="26"/>
          <w:lang w:eastAsia="ja-JP"/>
        </w:rPr>
      </w:pPr>
    </w:p>
    <w:p w:rsidR="004F7153" w:rsidRDefault="004F7153" w:rsidP="004F7153">
      <w:pPr>
        <w:jc w:val="both"/>
        <w:rPr>
          <w:rFonts w:eastAsia="MS Mincho"/>
          <w:i/>
          <w:color w:val="FF0000"/>
          <w:sz w:val="26"/>
          <w:szCs w:val="26"/>
          <w:lang w:eastAsia="ja-JP"/>
        </w:rPr>
      </w:pPr>
      <w:r>
        <w:rPr>
          <w:rFonts w:eastAsia="MS Mincho"/>
        </w:rPr>
        <w:t xml:space="preserve">      </w:t>
      </w:r>
      <w:r w:rsidRPr="004E0877">
        <w:rPr>
          <w:rFonts w:eastAsia="MS Mincho"/>
          <w:sz w:val="26"/>
          <w:szCs w:val="26"/>
          <w:lang w:eastAsia="ja-JP"/>
        </w:rPr>
        <w:t xml:space="preserve">Доставка и оплата </w:t>
      </w:r>
      <w:r>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Pr>
          <w:rFonts w:eastAsia="MS Mincho"/>
          <w:sz w:val="26"/>
          <w:szCs w:val="26"/>
          <w:lang w:eastAsia="ja-JP"/>
        </w:rPr>
        <w:t xml:space="preserve"> поставки </w:t>
      </w:r>
      <w:r w:rsidRPr="004E0877">
        <w:rPr>
          <w:rFonts w:eastAsia="MS Mincho"/>
          <w:sz w:val="26"/>
          <w:szCs w:val="26"/>
          <w:lang w:eastAsia="ja-JP"/>
        </w:rPr>
        <w:t>№ ___</w:t>
      </w:r>
      <w:r>
        <w:rPr>
          <w:rFonts w:eastAsia="MS Mincho"/>
          <w:sz w:val="26"/>
          <w:szCs w:val="26"/>
          <w:lang w:eastAsia="ja-JP"/>
        </w:rPr>
        <w:t>_ от «____» ________ 20 ____ г</w:t>
      </w:r>
      <w:r w:rsidRPr="004E0877">
        <w:rPr>
          <w:rFonts w:eastAsia="MS Mincho"/>
          <w:sz w:val="26"/>
          <w:szCs w:val="26"/>
          <w:lang w:eastAsia="ja-JP"/>
        </w:rPr>
        <w:t xml:space="preserve">. </w:t>
      </w:r>
    </w:p>
    <w:p w:rsidR="004F7153" w:rsidRDefault="004F7153" w:rsidP="004F7153">
      <w:pPr>
        <w:jc w:val="both"/>
      </w:pPr>
      <w:r>
        <w:t xml:space="preserve">     </w:t>
      </w:r>
      <w:r w:rsidRPr="00C75540">
        <w:rPr>
          <w:sz w:val="26"/>
          <w:szCs w:val="26"/>
        </w:rPr>
        <w:t xml:space="preserve">Акт сдачи-приёмки </w:t>
      </w:r>
      <w:r>
        <w:rPr>
          <w:sz w:val="26"/>
          <w:szCs w:val="26"/>
        </w:rPr>
        <w:t xml:space="preserve"> Товар</w:t>
      </w:r>
      <w:r>
        <w:t xml:space="preserve"> (товарная накладная)</w:t>
      </w:r>
      <w:r>
        <w:rPr>
          <w:sz w:val="26"/>
          <w:szCs w:val="26"/>
        </w:rPr>
        <w:t xml:space="preserve"> </w:t>
      </w:r>
      <w:r w:rsidRPr="00C75540">
        <w:rPr>
          <w:sz w:val="26"/>
          <w:szCs w:val="26"/>
        </w:rPr>
        <w:t xml:space="preserve">составляется </w:t>
      </w:r>
      <w:r>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Pr>
          <w:sz w:val="26"/>
          <w:szCs w:val="26"/>
        </w:rPr>
        <w:t>ую</w:t>
      </w:r>
      <w:r w:rsidRPr="00C75540">
        <w:rPr>
          <w:sz w:val="26"/>
          <w:szCs w:val="26"/>
        </w:rPr>
        <w:t xml:space="preserve"> Покупателю по соответствующему </w:t>
      </w:r>
      <w:r>
        <w:rPr>
          <w:sz w:val="26"/>
          <w:szCs w:val="26"/>
        </w:rPr>
        <w:t>Месту доставки.</w:t>
      </w:r>
    </w:p>
    <w:p w:rsidR="004F7153" w:rsidRDefault="004F7153" w:rsidP="004F7153">
      <w:pPr>
        <w:jc w:val="both"/>
        <w:rPr>
          <w:i/>
          <w:color w:val="FF0000"/>
          <w:sz w:val="26"/>
          <w:szCs w:val="26"/>
        </w:rPr>
      </w:pPr>
    </w:p>
    <w:p w:rsidR="004F7153" w:rsidRDefault="004F7153" w:rsidP="004F7153">
      <w:pPr>
        <w:jc w:val="both"/>
        <w:rPr>
          <w:i/>
          <w:color w:val="FF0000"/>
          <w:sz w:val="26"/>
          <w:szCs w:val="26"/>
        </w:rPr>
      </w:pPr>
    </w:p>
    <w:p w:rsidR="004F7153" w:rsidRPr="004E0877" w:rsidRDefault="004F7153" w:rsidP="004F7153">
      <w:pPr>
        <w:jc w:val="both"/>
        <w:rPr>
          <w:rFonts w:eastAsia="MS Mincho"/>
          <w:sz w:val="26"/>
          <w:szCs w:val="26"/>
          <w:lang w:eastAsia="ja-JP"/>
        </w:rPr>
      </w:pPr>
    </w:p>
    <w:p w:rsidR="004F7153" w:rsidRPr="004E0877" w:rsidRDefault="004F7153" w:rsidP="004F7153">
      <w:pPr>
        <w:jc w:val="center"/>
        <w:rPr>
          <w:rFonts w:eastAsia="MS Mincho"/>
          <w:sz w:val="26"/>
          <w:szCs w:val="26"/>
          <w:lang w:eastAsia="ja-JP"/>
        </w:rPr>
      </w:pPr>
    </w:p>
    <w:p w:rsidR="004F7153" w:rsidRPr="004E0877" w:rsidRDefault="004F7153" w:rsidP="004F7153">
      <w:pPr>
        <w:jc w:val="center"/>
        <w:rPr>
          <w:rFonts w:eastAsia="MS Mincho"/>
          <w:sz w:val="26"/>
          <w:szCs w:val="26"/>
          <w:lang w:eastAsia="ja-JP"/>
        </w:rPr>
      </w:pPr>
      <w:r w:rsidRPr="004E0877">
        <w:rPr>
          <w:rFonts w:eastAsia="MS Mincho"/>
          <w:sz w:val="26"/>
          <w:szCs w:val="26"/>
          <w:lang w:eastAsia="ja-JP"/>
        </w:rPr>
        <w:t xml:space="preserve">ГРАФИК ПОСТАВКИ </w:t>
      </w:r>
      <w:r>
        <w:rPr>
          <w:rFonts w:eastAsia="MS Mincho"/>
          <w:sz w:val="26"/>
          <w:szCs w:val="26"/>
          <w:lang w:eastAsia="ja-JP"/>
        </w:rPr>
        <w:t>ТОВАРА</w:t>
      </w:r>
    </w:p>
    <w:p w:rsidR="004F7153" w:rsidRPr="004E0877" w:rsidRDefault="004F7153" w:rsidP="004F7153">
      <w:pPr>
        <w:jc w:val="both"/>
        <w:rPr>
          <w:rFonts w:eastAsia="MS Mincho"/>
          <w:sz w:val="26"/>
          <w:szCs w:val="26"/>
          <w:lang w:eastAsia="ja-JP"/>
        </w:rPr>
      </w:pPr>
    </w:p>
    <w:p w:rsidR="004F7153" w:rsidRPr="000A51BE" w:rsidRDefault="004F7153" w:rsidP="004F7153">
      <w:r>
        <w:t xml:space="preserve">     </w:t>
      </w:r>
      <w:r w:rsidRPr="000A51BE">
        <w:t>Поставк</w:t>
      </w:r>
      <w:r>
        <w:t>а</w:t>
      </w:r>
      <w:r w:rsidRPr="000A51BE">
        <w:t xml:space="preserve"> </w:t>
      </w:r>
      <w:r>
        <w:t>товара</w:t>
      </w:r>
      <w:r w:rsidRPr="000A51BE">
        <w:t xml:space="preserve"> производится Поставщиком на склад партиями по мере необходимости, по </w:t>
      </w:r>
      <w:r>
        <w:t>согласованному сторонами Заказу</w:t>
      </w:r>
      <w:r w:rsidRPr="000A51BE">
        <w:t xml:space="preserve">. Периодичность поставки </w:t>
      </w:r>
      <w:r>
        <w:t>товара</w:t>
      </w:r>
      <w:r w:rsidRPr="000A51BE">
        <w:t xml:space="preserve"> в рабочие дни с 9.00 до 17.00 часов по предварительному согласованию.</w:t>
      </w:r>
    </w:p>
    <w:p w:rsidR="004F7153" w:rsidRPr="004E0877" w:rsidRDefault="004F7153" w:rsidP="004F7153">
      <w:pPr>
        <w:rPr>
          <w:rFonts w:eastAsia="MS Mincho"/>
          <w:sz w:val="26"/>
          <w:szCs w:val="26"/>
          <w:lang w:eastAsia="ja-JP"/>
        </w:rPr>
      </w:pPr>
      <w:r>
        <w:t xml:space="preserve">     </w:t>
      </w:r>
      <w:r w:rsidRPr="000A51BE">
        <w:t xml:space="preserve">Сроки поставки товара: в течение </w:t>
      </w:r>
      <w:r>
        <w:t>7</w:t>
      </w:r>
      <w:r w:rsidRPr="000A51BE">
        <w:t xml:space="preserve"> календарных дней </w:t>
      </w:r>
      <w:r w:rsidRPr="008E7C39">
        <w:t>с момента подписания сторонами Заказа</w:t>
      </w:r>
      <w:r w:rsidRPr="000A51BE">
        <w:t>.</w:t>
      </w:r>
    </w:p>
    <w:p w:rsidR="004F7153" w:rsidRPr="004E0877" w:rsidRDefault="004F7153" w:rsidP="004F7153">
      <w:pPr>
        <w:jc w:val="center"/>
        <w:rPr>
          <w:rFonts w:eastAsia="MS Mincho"/>
          <w:sz w:val="26"/>
          <w:szCs w:val="26"/>
          <w:lang w:eastAsia="ja-JP"/>
        </w:rPr>
      </w:pPr>
      <w:r w:rsidRPr="004E0877">
        <w:rPr>
          <w:rFonts w:eastAsia="MS Mincho"/>
          <w:sz w:val="26"/>
          <w:szCs w:val="26"/>
          <w:lang w:eastAsia="ja-JP"/>
        </w:rPr>
        <w:t>РЕКВИЗИТЫ И ПОДПИСИ СТОРОН</w:t>
      </w:r>
    </w:p>
    <w:p w:rsidR="004F7153" w:rsidRPr="004E0877" w:rsidRDefault="004F7153" w:rsidP="004F7153">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4F7153" w:rsidRPr="004E0877" w:rsidTr="00B535F2">
        <w:tc>
          <w:tcPr>
            <w:tcW w:w="4785" w:type="dxa"/>
          </w:tcPr>
          <w:p w:rsidR="004F7153" w:rsidRPr="004E0877" w:rsidRDefault="004F7153" w:rsidP="00B535F2">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4F7153" w:rsidRPr="004E0877" w:rsidRDefault="004F7153" w:rsidP="00B535F2">
            <w:pPr>
              <w:jc w:val="both"/>
              <w:rPr>
                <w:rFonts w:eastAsia="MS Mincho"/>
                <w:sz w:val="26"/>
                <w:szCs w:val="26"/>
                <w:lang w:eastAsia="ja-JP"/>
              </w:rPr>
            </w:pPr>
            <w:r w:rsidRPr="004E0877">
              <w:rPr>
                <w:rFonts w:eastAsia="MS Mincho"/>
                <w:sz w:val="26"/>
                <w:szCs w:val="26"/>
                <w:lang w:eastAsia="ja-JP"/>
              </w:rPr>
              <w:t>Покупатель</w:t>
            </w:r>
          </w:p>
        </w:tc>
      </w:tr>
      <w:tr w:rsidR="004F7153" w:rsidRPr="004E0877" w:rsidTr="00B535F2">
        <w:tc>
          <w:tcPr>
            <w:tcW w:w="4785" w:type="dxa"/>
          </w:tcPr>
          <w:p w:rsidR="004F7153" w:rsidRPr="004E0877" w:rsidRDefault="004F7153" w:rsidP="00B535F2">
            <w:pPr>
              <w:jc w:val="both"/>
              <w:rPr>
                <w:rFonts w:eastAsia="MS Mincho"/>
                <w:sz w:val="26"/>
                <w:szCs w:val="26"/>
                <w:lang w:eastAsia="ja-JP"/>
              </w:rPr>
            </w:pPr>
          </w:p>
        </w:tc>
        <w:tc>
          <w:tcPr>
            <w:tcW w:w="4786" w:type="dxa"/>
          </w:tcPr>
          <w:p w:rsidR="004F7153" w:rsidRPr="004E0877" w:rsidRDefault="004F7153" w:rsidP="00B535F2">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4F7153" w:rsidRPr="004E0877" w:rsidTr="00B535F2">
        <w:tc>
          <w:tcPr>
            <w:tcW w:w="4785" w:type="dxa"/>
          </w:tcPr>
          <w:p w:rsidR="004F7153" w:rsidRPr="004E0877" w:rsidRDefault="004F7153" w:rsidP="00B535F2">
            <w:pPr>
              <w:jc w:val="both"/>
              <w:rPr>
                <w:rFonts w:eastAsia="MS Mincho"/>
                <w:sz w:val="26"/>
                <w:szCs w:val="26"/>
                <w:lang w:eastAsia="ja-JP"/>
              </w:rPr>
            </w:pPr>
          </w:p>
        </w:tc>
        <w:tc>
          <w:tcPr>
            <w:tcW w:w="4786" w:type="dxa"/>
          </w:tcPr>
          <w:p w:rsidR="004F7153" w:rsidRPr="004E0877" w:rsidRDefault="004F7153" w:rsidP="00B535F2">
            <w:pPr>
              <w:jc w:val="both"/>
              <w:rPr>
                <w:rFonts w:eastAsia="MS Mincho"/>
                <w:sz w:val="26"/>
                <w:szCs w:val="26"/>
                <w:lang w:eastAsia="ja-JP"/>
              </w:rPr>
            </w:pPr>
          </w:p>
        </w:tc>
      </w:tr>
      <w:tr w:rsidR="004F7153" w:rsidRPr="004E0877" w:rsidTr="00B535F2">
        <w:tc>
          <w:tcPr>
            <w:tcW w:w="4785" w:type="dxa"/>
          </w:tcPr>
          <w:p w:rsidR="004F7153" w:rsidRPr="004E0877" w:rsidRDefault="004F7153" w:rsidP="00B535F2">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4F7153" w:rsidRPr="004E0877" w:rsidRDefault="004F7153" w:rsidP="00B535F2">
            <w:pPr>
              <w:jc w:val="both"/>
              <w:rPr>
                <w:rFonts w:eastAsia="MS Mincho"/>
                <w:sz w:val="26"/>
                <w:szCs w:val="26"/>
                <w:lang w:eastAsia="ja-JP"/>
              </w:rPr>
            </w:pPr>
            <w:r w:rsidRPr="004E0877">
              <w:rPr>
                <w:rFonts w:eastAsia="MS Mincho"/>
                <w:sz w:val="26"/>
                <w:szCs w:val="26"/>
                <w:lang w:eastAsia="ja-JP"/>
              </w:rPr>
              <w:t xml:space="preserve">_______________ / </w:t>
            </w:r>
            <w:r w:rsidRPr="00B37220">
              <w:rPr>
                <w:rFonts w:eastAsia="MS Mincho"/>
              </w:rPr>
              <w:t>Долгоаршинных М.Г</w:t>
            </w:r>
            <w:r>
              <w:rPr>
                <w:rFonts w:eastAsia="MS Mincho"/>
              </w:rPr>
              <w:t>/</w:t>
            </w:r>
            <w:r w:rsidRPr="00B37220">
              <w:rPr>
                <w:rFonts w:eastAsia="MS Mincho"/>
              </w:rPr>
              <w:t xml:space="preserve"> </w:t>
            </w:r>
          </w:p>
        </w:tc>
      </w:tr>
      <w:tr w:rsidR="004F7153" w:rsidRPr="004E0877" w:rsidTr="00B535F2">
        <w:tc>
          <w:tcPr>
            <w:tcW w:w="4785" w:type="dxa"/>
          </w:tcPr>
          <w:p w:rsidR="004F7153" w:rsidRPr="004E0877" w:rsidRDefault="004F7153" w:rsidP="00B535F2">
            <w:pPr>
              <w:jc w:val="both"/>
              <w:rPr>
                <w:rFonts w:eastAsia="MS Mincho"/>
                <w:sz w:val="26"/>
                <w:szCs w:val="26"/>
                <w:lang w:eastAsia="ja-JP"/>
              </w:rPr>
            </w:pPr>
            <w:r w:rsidRPr="004E0877">
              <w:rPr>
                <w:rFonts w:eastAsia="MS Mincho"/>
                <w:sz w:val="26"/>
                <w:szCs w:val="26"/>
                <w:lang w:eastAsia="ja-JP"/>
              </w:rPr>
              <w:t>м.п.</w:t>
            </w:r>
          </w:p>
        </w:tc>
        <w:tc>
          <w:tcPr>
            <w:tcW w:w="4786" w:type="dxa"/>
          </w:tcPr>
          <w:p w:rsidR="004F7153" w:rsidRPr="004E0877" w:rsidRDefault="004F7153" w:rsidP="00B535F2">
            <w:pPr>
              <w:jc w:val="both"/>
              <w:rPr>
                <w:rFonts w:eastAsia="MS Mincho"/>
                <w:sz w:val="26"/>
                <w:szCs w:val="26"/>
                <w:lang w:eastAsia="ja-JP"/>
              </w:rPr>
            </w:pPr>
            <w:r w:rsidRPr="004E0877">
              <w:rPr>
                <w:rFonts w:eastAsia="MS Mincho"/>
                <w:sz w:val="26"/>
                <w:szCs w:val="26"/>
                <w:lang w:eastAsia="ja-JP"/>
              </w:rPr>
              <w:t>м.п.</w:t>
            </w:r>
          </w:p>
        </w:tc>
      </w:tr>
    </w:tbl>
    <w:p w:rsidR="004F7153" w:rsidRPr="004E0877" w:rsidRDefault="004F7153" w:rsidP="004F7153">
      <w:pPr>
        <w:jc w:val="both"/>
        <w:rPr>
          <w:rFonts w:eastAsia="MS Mincho"/>
          <w:sz w:val="26"/>
          <w:szCs w:val="26"/>
          <w:lang w:eastAsia="ja-JP"/>
        </w:rPr>
      </w:pPr>
    </w:p>
    <w:p w:rsidR="004F7153" w:rsidRPr="004E0877" w:rsidRDefault="004F7153" w:rsidP="004F7153">
      <w:pPr>
        <w:jc w:val="center"/>
        <w:rPr>
          <w:rFonts w:eastAsia="MS Mincho"/>
          <w:sz w:val="26"/>
          <w:szCs w:val="26"/>
          <w:lang w:eastAsia="ja-JP"/>
        </w:rPr>
      </w:pPr>
      <w:r w:rsidRPr="004E0877">
        <w:rPr>
          <w:rFonts w:eastAsia="MS Mincho"/>
          <w:sz w:val="26"/>
          <w:szCs w:val="26"/>
          <w:lang w:eastAsia="ja-JP"/>
        </w:rPr>
        <w:t>Окончание Формы</w:t>
      </w:r>
    </w:p>
    <w:p w:rsidR="004F7153" w:rsidRPr="004E0877" w:rsidRDefault="004F7153" w:rsidP="004F7153">
      <w:pPr>
        <w:jc w:val="center"/>
        <w:rPr>
          <w:rFonts w:eastAsia="MS Mincho"/>
          <w:sz w:val="26"/>
          <w:szCs w:val="26"/>
          <w:lang w:eastAsia="ja-JP"/>
        </w:rPr>
      </w:pPr>
    </w:p>
    <w:p w:rsidR="004F7153" w:rsidRPr="004E0877" w:rsidRDefault="004F7153" w:rsidP="004F7153">
      <w:pPr>
        <w:jc w:val="center"/>
        <w:rPr>
          <w:rFonts w:eastAsia="MS Mincho"/>
          <w:sz w:val="26"/>
          <w:szCs w:val="26"/>
          <w:lang w:eastAsia="ja-JP"/>
        </w:rPr>
      </w:pPr>
      <w:r w:rsidRPr="004E0877">
        <w:rPr>
          <w:rFonts w:eastAsia="MS Mincho"/>
          <w:sz w:val="26"/>
          <w:szCs w:val="26"/>
          <w:lang w:eastAsia="ja-JP"/>
        </w:rPr>
        <w:t>Форма согласована</w:t>
      </w:r>
    </w:p>
    <w:p w:rsidR="004F7153" w:rsidRPr="004E0877" w:rsidRDefault="004F7153" w:rsidP="004F7153">
      <w:pPr>
        <w:jc w:val="both"/>
        <w:rPr>
          <w:rFonts w:eastAsia="MS Mincho"/>
          <w:sz w:val="26"/>
          <w:szCs w:val="26"/>
          <w:lang w:eastAsia="ja-JP"/>
        </w:rPr>
      </w:pPr>
    </w:p>
    <w:p w:rsidR="004F7153" w:rsidRPr="004E0877" w:rsidRDefault="004F7153" w:rsidP="004F7153">
      <w:pPr>
        <w:jc w:val="center"/>
        <w:rPr>
          <w:rFonts w:eastAsia="MS Mincho"/>
          <w:sz w:val="26"/>
          <w:szCs w:val="26"/>
          <w:lang w:eastAsia="ja-JP"/>
        </w:rPr>
      </w:pPr>
      <w:r w:rsidRPr="004E0877">
        <w:rPr>
          <w:rFonts w:eastAsia="MS Mincho"/>
          <w:sz w:val="26"/>
          <w:szCs w:val="26"/>
          <w:lang w:eastAsia="ja-JP"/>
        </w:rPr>
        <w:t>РЕКВИЗИТЫ И ПОДПИСИ СТОРОН</w:t>
      </w:r>
    </w:p>
    <w:p w:rsidR="004F7153" w:rsidRPr="004E0877" w:rsidRDefault="004F7153" w:rsidP="004F7153">
      <w:pPr>
        <w:jc w:val="both"/>
        <w:rPr>
          <w:rFonts w:eastAsia="MS Mincho"/>
          <w:sz w:val="26"/>
          <w:szCs w:val="26"/>
          <w:lang w:eastAsia="ja-JP"/>
        </w:rPr>
      </w:pPr>
    </w:p>
    <w:tbl>
      <w:tblPr>
        <w:tblW w:w="0" w:type="auto"/>
        <w:tblLook w:val="01E0" w:firstRow="1" w:lastRow="1" w:firstColumn="1" w:lastColumn="1" w:noHBand="0" w:noVBand="0"/>
      </w:tblPr>
      <w:tblGrid>
        <w:gridCol w:w="4691"/>
        <w:gridCol w:w="4664"/>
      </w:tblGrid>
      <w:tr w:rsidR="004F7153" w:rsidRPr="004E0877" w:rsidTr="00B535F2">
        <w:tc>
          <w:tcPr>
            <w:tcW w:w="4785" w:type="dxa"/>
          </w:tcPr>
          <w:p w:rsidR="004F7153" w:rsidRPr="004E0877" w:rsidRDefault="004F7153" w:rsidP="00B535F2">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4F7153" w:rsidRPr="004E0877" w:rsidRDefault="004F7153" w:rsidP="00B535F2">
            <w:pPr>
              <w:jc w:val="both"/>
              <w:rPr>
                <w:rFonts w:eastAsia="MS Mincho"/>
                <w:sz w:val="26"/>
                <w:szCs w:val="26"/>
                <w:lang w:eastAsia="ja-JP"/>
              </w:rPr>
            </w:pPr>
            <w:r w:rsidRPr="004E0877">
              <w:rPr>
                <w:rFonts w:eastAsia="MS Mincho"/>
                <w:sz w:val="26"/>
                <w:szCs w:val="26"/>
                <w:lang w:eastAsia="ja-JP"/>
              </w:rPr>
              <w:t>Покупатель</w:t>
            </w:r>
          </w:p>
        </w:tc>
      </w:tr>
      <w:tr w:rsidR="004F7153" w:rsidRPr="004E0877" w:rsidTr="00B535F2">
        <w:tc>
          <w:tcPr>
            <w:tcW w:w="4785" w:type="dxa"/>
          </w:tcPr>
          <w:p w:rsidR="004F7153" w:rsidRPr="004E0877" w:rsidRDefault="004F7153" w:rsidP="00B535F2">
            <w:pPr>
              <w:jc w:val="both"/>
              <w:rPr>
                <w:rFonts w:eastAsia="MS Mincho"/>
                <w:sz w:val="26"/>
                <w:szCs w:val="26"/>
                <w:lang w:eastAsia="ja-JP"/>
              </w:rPr>
            </w:pPr>
          </w:p>
        </w:tc>
        <w:tc>
          <w:tcPr>
            <w:tcW w:w="4786" w:type="dxa"/>
          </w:tcPr>
          <w:p w:rsidR="004F7153" w:rsidRPr="004E0877" w:rsidRDefault="004F7153" w:rsidP="00B535F2">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4F7153" w:rsidRPr="004E0877" w:rsidTr="00B535F2">
        <w:tc>
          <w:tcPr>
            <w:tcW w:w="4785" w:type="dxa"/>
          </w:tcPr>
          <w:p w:rsidR="004F7153" w:rsidRPr="004E0877" w:rsidRDefault="004F7153" w:rsidP="00B535F2">
            <w:pPr>
              <w:jc w:val="both"/>
              <w:rPr>
                <w:rFonts w:eastAsia="MS Mincho"/>
                <w:sz w:val="26"/>
                <w:szCs w:val="26"/>
                <w:lang w:eastAsia="ja-JP"/>
              </w:rPr>
            </w:pPr>
          </w:p>
        </w:tc>
        <w:tc>
          <w:tcPr>
            <w:tcW w:w="4786" w:type="dxa"/>
          </w:tcPr>
          <w:p w:rsidR="004F7153" w:rsidRPr="004E0877" w:rsidRDefault="004F7153" w:rsidP="00B535F2">
            <w:pPr>
              <w:jc w:val="both"/>
              <w:rPr>
                <w:rFonts w:eastAsia="MS Mincho"/>
                <w:sz w:val="26"/>
                <w:szCs w:val="26"/>
                <w:lang w:eastAsia="ja-JP"/>
              </w:rPr>
            </w:pPr>
          </w:p>
        </w:tc>
      </w:tr>
      <w:tr w:rsidR="004F7153" w:rsidRPr="004E0877" w:rsidTr="00B535F2">
        <w:tc>
          <w:tcPr>
            <w:tcW w:w="4785" w:type="dxa"/>
          </w:tcPr>
          <w:p w:rsidR="004F7153" w:rsidRPr="004E0877" w:rsidRDefault="004F7153" w:rsidP="00B535F2">
            <w:pPr>
              <w:jc w:val="both"/>
              <w:rPr>
                <w:rFonts w:eastAsia="MS Mincho"/>
                <w:sz w:val="26"/>
                <w:szCs w:val="26"/>
                <w:lang w:eastAsia="ja-JP"/>
              </w:rPr>
            </w:pPr>
            <w:r w:rsidRPr="004E0877">
              <w:rPr>
                <w:rFonts w:eastAsia="MS Mincho"/>
                <w:sz w:val="26"/>
                <w:szCs w:val="26"/>
                <w:lang w:eastAsia="ja-JP"/>
              </w:rPr>
              <w:t>___________ /</w:t>
            </w:r>
            <w:r>
              <w:rPr>
                <w:rFonts w:eastAsia="MS Mincho"/>
              </w:rPr>
              <w:t>_____________________./</w:t>
            </w:r>
          </w:p>
        </w:tc>
        <w:tc>
          <w:tcPr>
            <w:tcW w:w="4786" w:type="dxa"/>
          </w:tcPr>
          <w:p w:rsidR="004F7153" w:rsidRPr="004E0877" w:rsidRDefault="004F7153" w:rsidP="00B535F2">
            <w:pPr>
              <w:jc w:val="both"/>
              <w:rPr>
                <w:rFonts w:eastAsia="MS Mincho"/>
                <w:sz w:val="26"/>
                <w:szCs w:val="26"/>
                <w:lang w:eastAsia="ja-JP"/>
              </w:rPr>
            </w:pPr>
            <w:r w:rsidRPr="004E0877">
              <w:rPr>
                <w:rFonts w:eastAsia="MS Mincho"/>
                <w:sz w:val="26"/>
                <w:szCs w:val="26"/>
                <w:lang w:eastAsia="ja-JP"/>
              </w:rPr>
              <w:t xml:space="preserve">____________ / </w:t>
            </w:r>
            <w:r w:rsidRPr="00B37220">
              <w:rPr>
                <w:rFonts w:eastAsia="MS Mincho"/>
              </w:rPr>
              <w:t xml:space="preserve">Долгоаршинных М.Г </w:t>
            </w:r>
            <w:r>
              <w:rPr>
                <w:rFonts w:eastAsia="MS Mincho"/>
              </w:rPr>
              <w:t>/</w:t>
            </w:r>
          </w:p>
        </w:tc>
      </w:tr>
      <w:tr w:rsidR="004F7153" w:rsidRPr="004E0877" w:rsidTr="00B535F2">
        <w:tc>
          <w:tcPr>
            <w:tcW w:w="4785" w:type="dxa"/>
          </w:tcPr>
          <w:p w:rsidR="004F7153" w:rsidRPr="004E0877" w:rsidRDefault="004F7153" w:rsidP="00B535F2">
            <w:pPr>
              <w:jc w:val="both"/>
              <w:rPr>
                <w:rFonts w:eastAsia="MS Mincho"/>
                <w:sz w:val="26"/>
                <w:szCs w:val="26"/>
                <w:lang w:eastAsia="ja-JP"/>
              </w:rPr>
            </w:pPr>
            <w:r w:rsidRPr="004E0877">
              <w:rPr>
                <w:rFonts w:eastAsia="MS Mincho"/>
                <w:sz w:val="26"/>
                <w:szCs w:val="26"/>
                <w:lang w:eastAsia="ja-JP"/>
              </w:rPr>
              <w:t>м.п.</w:t>
            </w:r>
          </w:p>
        </w:tc>
        <w:tc>
          <w:tcPr>
            <w:tcW w:w="4786" w:type="dxa"/>
          </w:tcPr>
          <w:p w:rsidR="004F7153" w:rsidRPr="004E0877" w:rsidRDefault="004F7153" w:rsidP="00B535F2">
            <w:pPr>
              <w:jc w:val="both"/>
              <w:rPr>
                <w:rFonts w:eastAsia="MS Mincho"/>
                <w:sz w:val="26"/>
                <w:szCs w:val="26"/>
                <w:lang w:eastAsia="ja-JP"/>
              </w:rPr>
            </w:pPr>
            <w:r w:rsidRPr="004E0877">
              <w:rPr>
                <w:rFonts w:eastAsia="MS Mincho"/>
                <w:sz w:val="26"/>
                <w:szCs w:val="26"/>
                <w:lang w:eastAsia="ja-JP"/>
              </w:rPr>
              <w:t>м.п.</w:t>
            </w:r>
          </w:p>
        </w:tc>
      </w:tr>
    </w:tbl>
    <w:p w:rsidR="004F7153" w:rsidRPr="00A56DC0" w:rsidRDefault="004F7153" w:rsidP="004F7153">
      <w:pPr>
        <w:suppressAutoHyphens/>
        <w:jc w:val="both"/>
        <w:rPr>
          <w:b/>
          <w:bCs/>
          <w:color w:val="000000"/>
        </w:rPr>
      </w:pPr>
    </w:p>
    <w:p w:rsidR="004F7153" w:rsidRPr="004F7153" w:rsidRDefault="004F7153" w:rsidP="004F7153">
      <w:pPr>
        <w:rPr>
          <w:rFonts w:eastAsia="MS Mincho"/>
          <w:lang w:val="x-none" w:eastAsia="x-none"/>
        </w:rPr>
      </w:pPr>
    </w:p>
    <w:sectPr w:rsidR="004F7153" w:rsidRPr="004F7153" w:rsidSect="004F715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5F2" w:rsidRDefault="00B535F2" w:rsidP="00341A9D">
      <w:r>
        <w:separator/>
      </w:r>
    </w:p>
  </w:endnote>
  <w:endnote w:type="continuationSeparator" w:id="0">
    <w:p w:rsidR="00B535F2" w:rsidRDefault="00B535F2"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E9E" w:rsidRDefault="004F7E9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E9E" w:rsidRDefault="004F7E9E">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E9E" w:rsidRDefault="004F7E9E">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5F2" w:rsidRDefault="00B535F2"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B535F2" w:rsidRDefault="00B535F2" w:rsidP="004A3A0F">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5F2" w:rsidRDefault="00B535F2" w:rsidP="004A3A0F">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5F2" w:rsidRPr="003F6B57" w:rsidRDefault="00B535F2" w:rsidP="004A3A0F">
    <w:pPr>
      <w:pStyle w:val="ab"/>
      <w:jc w:val="right"/>
    </w:pPr>
    <w:r w:rsidRPr="00BD3C17">
      <w:fldChar w:fldCharType="begin"/>
    </w:r>
    <w:r w:rsidRPr="00BD3C17">
      <w:instrText>PAGE   \* MERGEFORMAT</w:instrText>
    </w:r>
    <w:r w:rsidRPr="00BD3C17">
      <w:fldChar w:fldCharType="separate"/>
    </w:r>
    <w:r w:rsidR="001D4A1B">
      <w:rPr>
        <w:noProof/>
      </w:rPr>
      <w:t>19</w:t>
    </w:r>
    <w:r w:rsidRPr="00BD3C17">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5F2" w:rsidRDefault="00B535F2"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B535F2" w:rsidRDefault="00B535F2" w:rsidP="00B535F2">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5F2" w:rsidRDefault="00B535F2" w:rsidP="00B535F2">
    <w:pPr>
      <w:pStyle w:val="ab"/>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5F2" w:rsidRPr="004F7E9E" w:rsidRDefault="00B535F2" w:rsidP="004F7E9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5F2" w:rsidRDefault="00B535F2" w:rsidP="00341A9D">
      <w:r>
        <w:separator/>
      </w:r>
    </w:p>
  </w:footnote>
  <w:footnote w:type="continuationSeparator" w:id="0">
    <w:p w:rsidR="00B535F2" w:rsidRDefault="00B535F2" w:rsidP="00341A9D">
      <w:r>
        <w:continuationSeparator/>
      </w:r>
    </w:p>
  </w:footnote>
  <w:footnote w:id="1">
    <w:p w:rsidR="00B535F2" w:rsidRDefault="00B535F2"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B535F2" w:rsidRPr="009831A8" w:rsidRDefault="00B535F2"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B535F2" w:rsidRPr="00DD3C81" w:rsidRDefault="00B535F2"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E9E" w:rsidRDefault="004F7E9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E9E" w:rsidRDefault="004F7E9E">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5F2" w:rsidRDefault="00B535F2">
    <w:pPr>
      <w:pStyle w:val="a9"/>
      <w:jc w:val="center"/>
    </w:pPr>
  </w:p>
  <w:p w:rsidR="00B535F2" w:rsidRDefault="00B535F2">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5F2" w:rsidRPr="00BD3C17" w:rsidRDefault="00B535F2" w:rsidP="004A3A0F">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5F2" w:rsidRPr="00BD3C17" w:rsidRDefault="00B535F2" w:rsidP="00B535F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6"/>
  </w:num>
  <w:num w:numId="3">
    <w:abstractNumId w:val="23"/>
  </w:num>
  <w:num w:numId="4">
    <w:abstractNumId w:val="31"/>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2"/>
  </w:num>
  <w:num w:numId="9">
    <w:abstractNumId w:val="11"/>
  </w:num>
  <w:num w:numId="10">
    <w:abstractNumId w:val="13"/>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1"/>
  </w:num>
  <w:num w:numId="20">
    <w:abstractNumId w:val="7"/>
  </w:num>
  <w:num w:numId="21">
    <w:abstractNumId w:val="20"/>
  </w:num>
  <w:num w:numId="22">
    <w:abstractNumId w:val="27"/>
  </w:num>
  <w:num w:numId="23">
    <w:abstractNumId w:val="28"/>
  </w:num>
  <w:num w:numId="24">
    <w:abstractNumId w:val="18"/>
  </w:num>
  <w:num w:numId="25">
    <w:abstractNumId w:val="24"/>
  </w:num>
  <w:num w:numId="26">
    <w:abstractNumId w:val="25"/>
  </w:num>
  <w:num w:numId="27">
    <w:abstractNumId w:val="30"/>
  </w:num>
  <w:num w:numId="28">
    <w:abstractNumId w:val="12"/>
  </w:num>
  <w:num w:numId="29">
    <w:abstractNumId w:val="8"/>
  </w:num>
  <w:num w:numId="30">
    <w:abstractNumId w:val="29"/>
  </w:num>
  <w:num w:numId="31">
    <w:abstractNumId w:val="19"/>
  </w:num>
  <w:num w:numId="32">
    <w:abstractNumId w:val="9"/>
  </w:num>
  <w:num w:numId="33">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436B"/>
    <w:rsid w:val="000401F6"/>
    <w:rsid w:val="00065B67"/>
    <w:rsid w:val="00076827"/>
    <w:rsid w:val="0008455C"/>
    <w:rsid w:val="00087A03"/>
    <w:rsid w:val="0009104E"/>
    <w:rsid w:val="0009303C"/>
    <w:rsid w:val="00095224"/>
    <w:rsid w:val="000C3AFC"/>
    <w:rsid w:val="000D2CD6"/>
    <w:rsid w:val="000D4767"/>
    <w:rsid w:val="00103467"/>
    <w:rsid w:val="0010528F"/>
    <w:rsid w:val="00113043"/>
    <w:rsid w:val="0012504D"/>
    <w:rsid w:val="001442CB"/>
    <w:rsid w:val="00145C1C"/>
    <w:rsid w:val="00150D16"/>
    <w:rsid w:val="001607AC"/>
    <w:rsid w:val="00176AA3"/>
    <w:rsid w:val="00183BA2"/>
    <w:rsid w:val="00197115"/>
    <w:rsid w:val="001A3FBE"/>
    <w:rsid w:val="001A60C1"/>
    <w:rsid w:val="001B43B5"/>
    <w:rsid w:val="001C1011"/>
    <w:rsid w:val="001D2447"/>
    <w:rsid w:val="001D4A1B"/>
    <w:rsid w:val="001E3FD5"/>
    <w:rsid w:val="0020302D"/>
    <w:rsid w:val="00212533"/>
    <w:rsid w:val="00212569"/>
    <w:rsid w:val="00212CA9"/>
    <w:rsid w:val="00217C78"/>
    <w:rsid w:val="00226485"/>
    <w:rsid w:val="00237D27"/>
    <w:rsid w:val="00241455"/>
    <w:rsid w:val="002452AB"/>
    <w:rsid w:val="0026494D"/>
    <w:rsid w:val="00264BF4"/>
    <w:rsid w:val="00266CE6"/>
    <w:rsid w:val="00267997"/>
    <w:rsid w:val="002707E0"/>
    <w:rsid w:val="00275863"/>
    <w:rsid w:val="002843B7"/>
    <w:rsid w:val="00292082"/>
    <w:rsid w:val="00296FC9"/>
    <w:rsid w:val="00297AE9"/>
    <w:rsid w:val="002A6D1F"/>
    <w:rsid w:val="002B78D3"/>
    <w:rsid w:val="002D20EC"/>
    <w:rsid w:val="002D2A2F"/>
    <w:rsid w:val="002D76B8"/>
    <w:rsid w:val="003042C3"/>
    <w:rsid w:val="003136C4"/>
    <w:rsid w:val="003221D4"/>
    <w:rsid w:val="003244D4"/>
    <w:rsid w:val="003276CF"/>
    <w:rsid w:val="00341A9D"/>
    <w:rsid w:val="0034261D"/>
    <w:rsid w:val="00351857"/>
    <w:rsid w:val="00351E23"/>
    <w:rsid w:val="00351F1A"/>
    <w:rsid w:val="00352B75"/>
    <w:rsid w:val="00357BA0"/>
    <w:rsid w:val="00360728"/>
    <w:rsid w:val="003732C9"/>
    <w:rsid w:val="00376491"/>
    <w:rsid w:val="003924EA"/>
    <w:rsid w:val="003A4607"/>
    <w:rsid w:val="003C289F"/>
    <w:rsid w:val="003D72AA"/>
    <w:rsid w:val="00447F2E"/>
    <w:rsid w:val="0045260E"/>
    <w:rsid w:val="00461221"/>
    <w:rsid w:val="00461E15"/>
    <w:rsid w:val="0048686A"/>
    <w:rsid w:val="004911A4"/>
    <w:rsid w:val="00491273"/>
    <w:rsid w:val="004963C8"/>
    <w:rsid w:val="004A3A0F"/>
    <w:rsid w:val="004A45DD"/>
    <w:rsid w:val="004B0E5D"/>
    <w:rsid w:val="004B258F"/>
    <w:rsid w:val="004B2EDA"/>
    <w:rsid w:val="004C0BFD"/>
    <w:rsid w:val="004C1A6C"/>
    <w:rsid w:val="004C4F8F"/>
    <w:rsid w:val="004E1D3A"/>
    <w:rsid w:val="004E1E0B"/>
    <w:rsid w:val="004F1F4B"/>
    <w:rsid w:val="004F7153"/>
    <w:rsid w:val="004F7D5D"/>
    <w:rsid w:val="004F7E9E"/>
    <w:rsid w:val="0050182E"/>
    <w:rsid w:val="00506F77"/>
    <w:rsid w:val="00533CCC"/>
    <w:rsid w:val="005358E5"/>
    <w:rsid w:val="005375AD"/>
    <w:rsid w:val="00540CAB"/>
    <w:rsid w:val="00575028"/>
    <w:rsid w:val="005906B2"/>
    <w:rsid w:val="00596471"/>
    <w:rsid w:val="005A34A1"/>
    <w:rsid w:val="005A4968"/>
    <w:rsid w:val="005D29E3"/>
    <w:rsid w:val="005D6D4A"/>
    <w:rsid w:val="005E65EC"/>
    <w:rsid w:val="0061741D"/>
    <w:rsid w:val="006356A5"/>
    <w:rsid w:val="00655586"/>
    <w:rsid w:val="00663E3C"/>
    <w:rsid w:val="00672A12"/>
    <w:rsid w:val="00673C39"/>
    <w:rsid w:val="0067681F"/>
    <w:rsid w:val="00685A82"/>
    <w:rsid w:val="0068752E"/>
    <w:rsid w:val="00691903"/>
    <w:rsid w:val="00697B84"/>
    <w:rsid w:val="006A0C3C"/>
    <w:rsid w:val="006A2F40"/>
    <w:rsid w:val="006A533C"/>
    <w:rsid w:val="006B48A7"/>
    <w:rsid w:val="006B6AE3"/>
    <w:rsid w:val="006C19A5"/>
    <w:rsid w:val="006D0E4A"/>
    <w:rsid w:val="006D1AD6"/>
    <w:rsid w:val="006F5D2B"/>
    <w:rsid w:val="00707000"/>
    <w:rsid w:val="00731C3B"/>
    <w:rsid w:val="00741ED9"/>
    <w:rsid w:val="00762081"/>
    <w:rsid w:val="007729D3"/>
    <w:rsid w:val="00776468"/>
    <w:rsid w:val="0078746B"/>
    <w:rsid w:val="00787E9A"/>
    <w:rsid w:val="0079150D"/>
    <w:rsid w:val="007B7A96"/>
    <w:rsid w:val="007C3C13"/>
    <w:rsid w:val="007C5E71"/>
    <w:rsid w:val="007D36D7"/>
    <w:rsid w:val="007E3488"/>
    <w:rsid w:val="007F1222"/>
    <w:rsid w:val="007F27DC"/>
    <w:rsid w:val="007F46EA"/>
    <w:rsid w:val="00805BF5"/>
    <w:rsid w:val="00815802"/>
    <w:rsid w:val="00853EDE"/>
    <w:rsid w:val="008549DC"/>
    <w:rsid w:val="00885929"/>
    <w:rsid w:val="008868D7"/>
    <w:rsid w:val="00891065"/>
    <w:rsid w:val="00892A62"/>
    <w:rsid w:val="008A1BEA"/>
    <w:rsid w:val="008B77A4"/>
    <w:rsid w:val="008C1E2D"/>
    <w:rsid w:val="008D67F1"/>
    <w:rsid w:val="008F4A8E"/>
    <w:rsid w:val="00901444"/>
    <w:rsid w:val="0090650D"/>
    <w:rsid w:val="00906F1B"/>
    <w:rsid w:val="00912618"/>
    <w:rsid w:val="00913B8F"/>
    <w:rsid w:val="00921B51"/>
    <w:rsid w:val="009740F5"/>
    <w:rsid w:val="00982722"/>
    <w:rsid w:val="009831A8"/>
    <w:rsid w:val="00997336"/>
    <w:rsid w:val="009A0E39"/>
    <w:rsid w:val="009B5C08"/>
    <w:rsid w:val="009C502D"/>
    <w:rsid w:val="009E029D"/>
    <w:rsid w:val="00A356F2"/>
    <w:rsid w:val="00A658F8"/>
    <w:rsid w:val="00A66123"/>
    <w:rsid w:val="00A72C4F"/>
    <w:rsid w:val="00A90C83"/>
    <w:rsid w:val="00AA01B4"/>
    <w:rsid w:val="00AB7939"/>
    <w:rsid w:val="00AC0CC8"/>
    <w:rsid w:val="00AC0FC6"/>
    <w:rsid w:val="00AE15BE"/>
    <w:rsid w:val="00AE1F27"/>
    <w:rsid w:val="00AF2262"/>
    <w:rsid w:val="00AF7DBE"/>
    <w:rsid w:val="00B046BC"/>
    <w:rsid w:val="00B05462"/>
    <w:rsid w:val="00B16CC6"/>
    <w:rsid w:val="00B20061"/>
    <w:rsid w:val="00B26FA7"/>
    <w:rsid w:val="00B33994"/>
    <w:rsid w:val="00B45631"/>
    <w:rsid w:val="00B46EDB"/>
    <w:rsid w:val="00B535F2"/>
    <w:rsid w:val="00B54862"/>
    <w:rsid w:val="00B94467"/>
    <w:rsid w:val="00BA1C22"/>
    <w:rsid w:val="00BA7B1A"/>
    <w:rsid w:val="00BB22DF"/>
    <w:rsid w:val="00BB6BB2"/>
    <w:rsid w:val="00BC63EF"/>
    <w:rsid w:val="00BC673B"/>
    <w:rsid w:val="00BE316E"/>
    <w:rsid w:val="00BE6190"/>
    <w:rsid w:val="00BF3A57"/>
    <w:rsid w:val="00BF53DD"/>
    <w:rsid w:val="00C06697"/>
    <w:rsid w:val="00C20B97"/>
    <w:rsid w:val="00C2221E"/>
    <w:rsid w:val="00C30CAB"/>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3D15"/>
    <w:rsid w:val="00D06C31"/>
    <w:rsid w:val="00D11192"/>
    <w:rsid w:val="00D15274"/>
    <w:rsid w:val="00D20CF2"/>
    <w:rsid w:val="00D337F0"/>
    <w:rsid w:val="00D37A57"/>
    <w:rsid w:val="00D44BDB"/>
    <w:rsid w:val="00D60FC4"/>
    <w:rsid w:val="00D74414"/>
    <w:rsid w:val="00D90B78"/>
    <w:rsid w:val="00D90D06"/>
    <w:rsid w:val="00D96067"/>
    <w:rsid w:val="00DC24B9"/>
    <w:rsid w:val="00DC3A94"/>
    <w:rsid w:val="00DD0063"/>
    <w:rsid w:val="00DD240F"/>
    <w:rsid w:val="00DD3AD1"/>
    <w:rsid w:val="00DF18F2"/>
    <w:rsid w:val="00E11D32"/>
    <w:rsid w:val="00E15ABD"/>
    <w:rsid w:val="00E35830"/>
    <w:rsid w:val="00E4544F"/>
    <w:rsid w:val="00E455A3"/>
    <w:rsid w:val="00E6055A"/>
    <w:rsid w:val="00EA3477"/>
    <w:rsid w:val="00EA6572"/>
    <w:rsid w:val="00EB0525"/>
    <w:rsid w:val="00EB0952"/>
    <w:rsid w:val="00EB185B"/>
    <w:rsid w:val="00EB3BDD"/>
    <w:rsid w:val="00EE31E1"/>
    <w:rsid w:val="00EF7045"/>
    <w:rsid w:val="00F022DA"/>
    <w:rsid w:val="00F02FB0"/>
    <w:rsid w:val="00F05F24"/>
    <w:rsid w:val="00F21C79"/>
    <w:rsid w:val="00F247E3"/>
    <w:rsid w:val="00F41B8C"/>
    <w:rsid w:val="00F41FBC"/>
    <w:rsid w:val="00F62DAF"/>
    <w:rsid w:val="00F64F76"/>
    <w:rsid w:val="00F65778"/>
    <w:rsid w:val="00F71A0D"/>
    <w:rsid w:val="00F7572B"/>
    <w:rsid w:val="00F9336B"/>
    <w:rsid w:val="00FA1448"/>
    <w:rsid w:val="00FC12EF"/>
    <w:rsid w:val="00FC283B"/>
    <w:rsid w:val="00FD268E"/>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2.xml"/><Relationship Id="rId47" Type="http://schemas.openxmlformats.org/officeDocument/2006/relationships/hyperlink" Target="consultantplus://offline/ref=A040EB39CD11F250D04774D023161F91AFCDC35DF7E1BFE6557057AB0C7F19015D14DE1A43E1D607jBqAH" TargetMode="External"/><Relationship Id="rId50" Type="http://schemas.openxmlformats.org/officeDocument/2006/relationships/hyperlink" Target="consultantplus://offline/ref=A040EB39CD11F250D04774D023161F91AFCDC35DF7E1BFE6557057AB0C7F19015D14DE1A43E1D601jBqCH" TargetMode="External"/><Relationship Id="rId55" Type="http://schemas.openxmlformats.org/officeDocument/2006/relationships/footer" Target="foot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54" Type="http://schemas.openxmlformats.org/officeDocument/2006/relationships/footer" Target="footer4.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eader" Target="header3.xml"/><Relationship Id="rId53" Type="http://schemas.openxmlformats.org/officeDocument/2006/relationships/header" Target="header4.xml"/><Relationship Id="rId58"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mailto:f.fattah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5jBqAH" TargetMode="External"/><Relationship Id="rId57" Type="http://schemas.openxmlformats.org/officeDocument/2006/relationships/header" Target="header5.xml"/><Relationship Id="rId61"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f.fattahov@bashtel.ru" TargetMode="External"/><Relationship Id="rId44" Type="http://schemas.openxmlformats.org/officeDocument/2006/relationships/footer" Target="footer2.xml"/><Relationship Id="rId52" Type="http://schemas.openxmlformats.org/officeDocument/2006/relationships/hyperlink" Target="consultantplus://offline/ref=A040EB39CD11F250D04774D023161F91ACC4C254F1EDBFE6557057AB0C7F19015D14DE1A43E1D706jBq7H" TargetMode="External"/><Relationship Id="rId60" Type="http://schemas.openxmlformats.org/officeDocument/2006/relationships/footer" Target="footer9.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footer" Target="footer1.xml"/><Relationship Id="rId48" Type="http://schemas.openxmlformats.org/officeDocument/2006/relationships/hyperlink" Target="consultantplus://offline/ref=A040EB39CD11F250D04774D023161F91AFCDC35DF7E1BFE6557057AB0C7F19015D14DE1A43E1D600jBqEH" TargetMode="External"/><Relationship Id="rId56" Type="http://schemas.openxmlformats.org/officeDocument/2006/relationships/footer" Target="footer6.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footer" Target="footer3.xml"/><Relationship Id="rId59" Type="http://schemas.openxmlformats.org/officeDocument/2006/relationships/footer" Target="footer8.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D6589-E6B0-42EC-AC38-A5DCDF0E0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1038</TotalTime>
  <Pages>77</Pages>
  <Words>24591</Words>
  <Characters>140174</Characters>
  <Application>Microsoft Office Word</Application>
  <DocSecurity>0</DocSecurity>
  <Lines>1168</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164437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48</cp:revision>
  <cp:lastPrinted>2017-02-27T10:05:00Z</cp:lastPrinted>
  <dcterms:created xsi:type="dcterms:W3CDTF">2017-02-10T07:19:00Z</dcterms:created>
  <dcterms:modified xsi:type="dcterms:W3CDTF">2017-02-27T10:05:00Z</dcterms:modified>
</cp:coreProperties>
</file>